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20099" w14:textId="77777777" w:rsidR="00AE4912" w:rsidRPr="00D96CB9" w:rsidRDefault="009A49EF" w:rsidP="00D96CB9">
      <w:pPr>
        <w:jc w:val="center"/>
        <w:rPr>
          <w:b/>
          <w:sz w:val="30"/>
          <w:szCs w:val="30"/>
        </w:rPr>
      </w:pPr>
      <w:r w:rsidRPr="00D96CB9">
        <w:rPr>
          <w:rFonts w:hint="eastAsia"/>
          <w:b/>
          <w:sz w:val="30"/>
          <w:szCs w:val="30"/>
        </w:rPr>
        <w:t>清单</w:t>
      </w:r>
      <w:r w:rsidR="00901291">
        <w:rPr>
          <w:rFonts w:hint="eastAsia"/>
          <w:b/>
          <w:sz w:val="30"/>
          <w:szCs w:val="30"/>
        </w:rPr>
        <w:t>需求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2835"/>
        <w:gridCol w:w="1220"/>
        <w:gridCol w:w="1538"/>
        <w:gridCol w:w="1538"/>
      </w:tblGrid>
      <w:tr w:rsidR="009A49EF" w14:paraId="62771602" w14:textId="77777777" w:rsidTr="00990F1E">
        <w:tc>
          <w:tcPr>
            <w:tcW w:w="675" w:type="dxa"/>
            <w:vAlign w:val="center"/>
          </w:tcPr>
          <w:p w14:paraId="12CDC95F" w14:textId="77777777" w:rsidR="009A49EF" w:rsidRDefault="00AD3BAE" w:rsidP="00990F1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vAlign w:val="center"/>
          </w:tcPr>
          <w:p w14:paraId="7BB3088A" w14:textId="77777777" w:rsidR="009A49EF" w:rsidRDefault="00AD3BAE" w:rsidP="004362D6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835" w:type="dxa"/>
            <w:vAlign w:val="center"/>
          </w:tcPr>
          <w:p w14:paraId="1E5B9DD5" w14:textId="77777777" w:rsidR="009A49EF" w:rsidRDefault="00AD3BAE" w:rsidP="00111D37">
            <w:pPr>
              <w:jc w:val="center"/>
            </w:pPr>
            <w:r w:rsidRPr="00AD3BAE">
              <w:rPr>
                <w:rFonts w:hint="eastAsia"/>
              </w:rPr>
              <w:t>最低规格</w:t>
            </w:r>
          </w:p>
        </w:tc>
        <w:tc>
          <w:tcPr>
            <w:tcW w:w="1220" w:type="dxa"/>
            <w:vAlign w:val="center"/>
          </w:tcPr>
          <w:p w14:paraId="3BC2A60F" w14:textId="77777777" w:rsidR="009A49EF" w:rsidRDefault="00AD3BAE" w:rsidP="005D3E64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538" w:type="dxa"/>
            <w:vAlign w:val="center"/>
          </w:tcPr>
          <w:p w14:paraId="35695156" w14:textId="77777777" w:rsidR="009A49EF" w:rsidRDefault="00AD3BAE" w:rsidP="005D3E64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538" w:type="dxa"/>
            <w:vAlign w:val="center"/>
          </w:tcPr>
          <w:p w14:paraId="24621973" w14:textId="77777777" w:rsidR="009A49EF" w:rsidRDefault="00AD3BAE" w:rsidP="00111D37">
            <w:r>
              <w:rPr>
                <w:rFonts w:hint="eastAsia"/>
              </w:rPr>
              <w:t>备注</w:t>
            </w:r>
          </w:p>
        </w:tc>
      </w:tr>
      <w:tr w:rsidR="009A49EF" w14:paraId="26518A96" w14:textId="77777777" w:rsidTr="00990F1E">
        <w:tc>
          <w:tcPr>
            <w:tcW w:w="675" w:type="dxa"/>
            <w:vAlign w:val="center"/>
          </w:tcPr>
          <w:p w14:paraId="0D9444A3" w14:textId="77777777" w:rsidR="009A49EF" w:rsidRDefault="009A49EF" w:rsidP="00990F1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14:paraId="0C19E900" w14:textId="77777777" w:rsidR="009A49EF" w:rsidRDefault="009A49EF" w:rsidP="004362D6">
            <w:pPr>
              <w:jc w:val="center"/>
            </w:pPr>
            <w:r>
              <w:rPr>
                <w:rFonts w:hint="eastAsia"/>
              </w:rPr>
              <w:t>跑步机</w:t>
            </w:r>
          </w:p>
        </w:tc>
        <w:tc>
          <w:tcPr>
            <w:tcW w:w="2835" w:type="dxa"/>
            <w:vAlign w:val="center"/>
          </w:tcPr>
          <w:p w14:paraId="590C58ED" w14:textId="77777777" w:rsidR="00D825BE" w:rsidRDefault="00D825BE" w:rsidP="00D825BE">
            <w:r w:rsidRPr="00721F80">
              <w:rPr>
                <w:rFonts w:ascii="宋体" w:hAnsi="宋体" w:hint="eastAsia"/>
                <w:spacing w:val="-4"/>
                <w:szCs w:val="21"/>
              </w:rPr>
              <w:t>•</w:t>
            </w:r>
            <w:r>
              <w:rPr>
                <w:rFonts w:hint="eastAsia"/>
              </w:rPr>
              <w:t>配置大尺寸</w:t>
            </w:r>
            <w:r>
              <w:rPr>
                <w:rFonts w:hint="eastAsia"/>
              </w:rPr>
              <w:t>LCD</w:t>
            </w:r>
            <w:r>
              <w:rPr>
                <w:rFonts w:hint="eastAsia"/>
              </w:rPr>
              <w:t>蓝色背光显示屏模拟显示训练模式和运动状态的曲线图</w:t>
            </w:r>
          </w:p>
          <w:p w14:paraId="49BC5137" w14:textId="77777777" w:rsidR="009A49EF" w:rsidRDefault="00ED3D00" w:rsidP="00111D37">
            <w:r w:rsidRPr="00721F80">
              <w:rPr>
                <w:rFonts w:ascii="宋体" w:hAnsi="宋体" w:hint="eastAsia"/>
                <w:spacing w:val="-4"/>
                <w:szCs w:val="21"/>
              </w:rPr>
              <w:t>•</w:t>
            </w:r>
            <w:r w:rsidR="009A49EF">
              <w:rPr>
                <w:rFonts w:hint="eastAsia"/>
              </w:rPr>
              <w:t>无限连接配置置音源输入装置</w:t>
            </w:r>
            <w:r>
              <w:rPr>
                <w:rFonts w:hint="eastAsia"/>
              </w:rPr>
              <w:t>、双风扇</w:t>
            </w:r>
          </w:p>
          <w:p w14:paraId="58849201" w14:textId="77777777" w:rsidR="009A49EF" w:rsidRDefault="00ED3D00" w:rsidP="00111D37">
            <w:r>
              <w:rPr>
                <w:rFonts w:hint="eastAsia"/>
              </w:rPr>
              <w:t>·</w:t>
            </w:r>
            <w:r w:rsidR="009A49EF">
              <w:rPr>
                <w:rFonts w:hint="eastAsia"/>
              </w:rPr>
              <w:t>配置速度和扬升直选按键</w:t>
            </w:r>
          </w:p>
          <w:p w14:paraId="70E22732" w14:textId="77777777" w:rsidR="009A49EF" w:rsidRDefault="009A49EF" w:rsidP="00111D37">
            <w:r>
              <w:rPr>
                <w:rFonts w:hint="eastAsia"/>
              </w:rPr>
              <w:t>跑步机智能配置</w:t>
            </w:r>
          </w:p>
          <w:p w14:paraId="2F06AC84" w14:textId="77777777" w:rsidR="009A49EF" w:rsidRDefault="00ED3D00" w:rsidP="00111D37">
            <w:r>
              <w:rPr>
                <w:rFonts w:hint="eastAsia"/>
              </w:rPr>
              <w:t>·</w:t>
            </w:r>
            <w:r w:rsidR="009A49EF">
              <w:rPr>
                <w:rFonts w:hint="eastAsia"/>
              </w:rPr>
              <w:t>配置紧急安全防护功能</w:t>
            </w:r>
          </w:p>
          <w:p w14:paraId="2E150777" w14:textId="77777777" w:rsidR="009A49EF" w:rsidRDefault="000D646D" w:rsidP="00111D37">
            <w:r>
              <w:rPr>
                <w:rFonts w:hint="eastAsia"/>
              </w:rPr>
              <w:t>·</w:t>
            </w:r>
            <w:r w:rsidR="00F15713">
              <w:rPr>
                <w:rFonts w:hint="eastAsia"/>
              </w:rPr>
              <w:t>电动扬升</w:t>
            </w:r>
            <w:r w:rsidR="009A49EF">
              <w:rPr>
                <w:rFonts w:hint="eastAsia"/>
              </w:rPr>
              <w:t>0-15%</w:t>
            </w:r>
          </w:p>
          <w:p w14:paraId="77CC2CF4" w14:textId="77777777" w:rsidR="009A49EF" w:rsidRDefault="000D646D" w:rsidP="00111D37">
            <w:r>
              <w:rPr>
                <w:rFonts w:hint="eastAsia"/>
              </w:rPr>
              <w:t>·</w:t>
            </w:r>
            <w:r w:rsidR="009A49EF">
              <w:rPr>
                <w:rFonts w:hint="eastAsia"/>
              </w:rPr>
              <w:t>最大速度</w:t>
            </w:r>
            <w:r w:rsidR="009A49EF">
              <w:rPr>
                <w:rFonts w:hint="eastAsia"/>
              </w:rPr>
              <w:t>20km/h</w:t>
            </w:r>
          </w:p>
          <w:p w14:paraId="6EE58CD7" w14:textId="46E02E38" w:rsidR="000D5E5B" w:rsidRDefault="000D5E5B" w:rsidP="000D5E5B">
            <w:r>
              <w:rPr>
                <w:rFonts w:hint="eastAsia"/>
              </w:rPr>
              <w:t>#</w:t>
            </w:r>
            <w:r w:rsidR="00B31DBA" w:rsidRPr="008A7533">
              <w:rPr>
                <w:rFonts w:hint="eastAsia"/>
              </w:rPr>
              <w:t>提供国家体育用品质量监督检验中心出具的</w:t>
            </w:r>
            <w:r w:rsidR="00B31DBA">
              <w:rPr>
                <w:rFonts w:hint="eastAsia"/>
              </w:rPr>
              <w:t>合格</w:t>
            </w:r>
            <w:r w:rsidR="00B31DBA" w:rsidRPr="008A7533">
              <w:rPr>
                <w:rFonts w:hint="eastAsia"/>
              </w:rPr>
              <w:t>证明</w:t>
            </w:r>
            <w:r w:rsidR="00B31DBA">
              <w:rPr>
                <w:rFonts w:hint="eastAsia"/>
              </w:rPr>
              <w:t>加盖制造商公章</w:t>
            </w:r>
          </w:p>
          <w:p w14:paraId="77590C36" w14:textId="77777777" w:rsidR="000B30EF" w:rsidRDefault="000D5E5B" w:rsidP="000D5E5B"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投标人须投保产品责任险</w:t>
            </w:r>
          </w:p>
        </w:tc>
        <w:tc>
          <w:tcPr>
            <w:tcW w:w="1220" w:type="dxa"/>
            <w:vAlign w:val="center"/>
          </w:tcPr>
          <w:p w14:paraId="2E367A6A" w14:textId="77777777" w:rsidR="009A49EF" w:rsidRDefault="009A49EF" w:rsidP="005D3E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8" w:type="dxa"/>
            <w:vAlign w:val="center"/>
          </w:tcPr>
          <w:p w14:paraId="7B0305A7" w14:textId="77777777" w:rsidR="009A49EF" w:rsidRDefault="009A49EF" w:rsidP="005D3E6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38" w:type="dxa"/>
            <w:vAlign w:val="center"/>
          </w:tcPr>
          <w:p w14:paraId="3DFCCD02" w14:textId="77777777" w:rsidR="009A49EF" w:rsidRDefault="009A49EF" w:rsidP="00111D37"/>
        </w:tc>
      </w:tr>
      <w:tr w:rsidR="009A49EF" w14:paraId="73C50B39" w14:textId="77777777" w:rsidTr="00990F1E">
        <w:tc>
          <w:tcPr>
            <w:tcW w:w="675" w:type="dxa"/>
            <w:vAlign w:val="center"/>
          </w:tcPr>
          <w:p w14:paraId="213E7390" w14:textId="77777777" w:rsidR="009A49EF" w:rsidRDefault="009A49EF" w:rsidP="00990F1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73E41155" w14:textId="77777777" w:rsidR="009A49EF" w:rsidRDefault="009A49EF" w:rsidP="004362D6">
            <w:pPr>
              <w:jc w:val="center"/>
            </w:pPr>
            <w:r>
              <w:rPr>
                <w:rFonts w:hint="eastAsia"/>
              </w:rPr>
              <w:t>椭圆机</w:t>
            </w:r>
          </w:p>
        </w:tc>
        <w:tc>
          <w:tcPr>
            <w:tcW w:w="2835" w:type="dxa"/>
            <w:vAlign w:val="center"/>
          </w:tcPr>
          <w:p w14:paraId="0F79E8A9" w14:textId="77777777" w:rsidR="009A49EF" w:rsidRDefault="00F87C49" w:rsidP="005E1851">
            <w:pPr>
              <w:ind w:left="210" w:hangingChars="100" w:hanging="210"/>
            </w:pPr>
            <w:r>
              <w:rPr>
                <w:rFonts w:hint="eastAsia"/>
              </w:rPr>
              <w:t>·</w:t>
            </w:r>
            <w:r w:rsidR="009A49EF">
              <w:rPr>
                <w:rFonts w:hint="eastAsia"/>
              </w:rPr>
              <w:t>配备多种信息显示的大尺寸</w:t>
            </w:r>
            <w:r w:rsidR="009A49EF">
              <w:rPr>
                <w:rFonts w:hint="eastAsia"/>
              </w:rPr>
              <w:t>LCD</w:t>
            </w:r>
            <w:r w:rsidR="009A49EF">
              <w:rPr>
                <w:rFonts w:hint="eastAsia"/>
              </w:rPr>
              <w:t>液晶显示</w:t>
            </w:r>
          </w:p>
          <w:p w14:paraId="52DF5BC2" w14:textId="77777777" w:rsidR="009A49EF" w:rsidRDefault="00F87C49" w:rsidP="00111D37">
            <w:r>
              <w:rPr>
                <w:rFonts w:hint="eastAsia"/>
              </w:rPr>
              <w:t>·</w:t>
            </w:r>
            <w:r w:rsidR="009A49EF">
              <w:rPr>
                <w:rFonts w:hint="eastAsia"/>
              </w:rPr>
              <w:t>心跳感应测试系统</w:t>
            </w:r>
          </w:p>
          <w:p w14:paraId="5DCFFC70" w14:textId="77777777" w:rsidR="009A49EF" w:rsidRDefault="00F87C49" w:rsidP="00111D37">
            <w:r>
              <w:rPr>
                <w:rFonts w:hint="eastAsia"/>
              </w:rPr>
              <w:t>·</w:t>
            </w:r>
            <w:r w:rsidR="009A49EF">
              <w:rPr>
                <w:rFonts w:hint="eastAsia"/>
              </w:rPr>
              <w:t>前置双扶手</w:t>
            </w:r>
          </w:p>
          <w:p w14:paraId="0F144229" w14:textId="77777777" w:rsidR="009A49EF" w:rsidRDefault="00F87C49" w:rsidP="00F15713">
            <w:pPr>
              <w:ind w:left="210" w:hangingChars="100" w:hanging="210"/>
            </w:pPr>
            <w:r>
              <w:rPr>
                <w:rFonts w:hint="eastAsia"/>
              </w:rPr>
              <w:t>·</w:t>
            </w:r>
            <w:r w:rsidR="009A49EF">
              <w:rPr>
                <w:rFonts w:hint="eastAsia"/>
              </w:rPr>
              <w:t>大脚踏设计，</w:t>
            </w:r>
            <w:r w:rsidR="00F15713">
              <w:rPr>
                <w:rFonts w:hint="eastAsia"/>
              </w:rPr>
              <w:t>可自行选择</w:t>
            </w:r>
            <w:r w:rsidR="009A49EF">
              <w:rPr>
                <w:rFonts w:hint="eastAsia"/>
              </w:rPr>
              <w:t>脚踏位置</w:t>
            </w:r>
            <w:r w:rsidR="00F15713">
              <w:t xml:space="preserve"> </w:t>
            </w:r>
          </w:p>
          <w:p w14:paraId="173AE0D6" w14:textId="77777777" w:rsidR="009A49EF" w:rsidRDefault="00F87C49" w:rsidP="00111D37">
            <w:r>
              <w:rPr>
                <w:rFonts w:hint="eastAsia"/>
              </w:rPr>
              <w:t>·多段</w:t>
            </w:r>
            <w:r w:rsidR="00A55446">
              <w:rPr>
                <w:rFonts w:hint="eastAsia"/>
              </w:rPr>
              <w:t>电</w:t>
            </w:r>
            <w:r>
              <w:rPr>
                <w:rFonts w:hint="eastAsia"/>
              </w:rPr>
              <w:t>磁控阻力可调</w:t>
            </w:r>
          </w:p>
          <w:p w14:paraId="48D01F39" w14:textId="11F6CC63" w:rsidR="00870E4F" w:rsidRDefault="00870E4F" w:rsidP="00870E4F">
            <w:r>
              <w:rPr>
                <w:rFonts w:hint="eastAsia"/>
              </w:rPr>
              <w:t>#</w:t>
            </w:r>
            <w:r w:rsidR="00B31DBA" w:rsidRPr="008A7533">
              <w:rPr>
                <w:rFonts w:hint="eastAsia"/>
              </w:rPr>
              <w:t>提供国家体育用品质量监督检验中心出具的</w:t>
            </w:r>
            <w:r w:rsidR="00B31DBA">
              <w:rPr>
                <w:rFonts w:hint="eastAsia"/>
              </w:rPr>
              <w:t>合格</w:t>
            </w:r>
            <w:r w:rsidR="00B31DBA" w:rsidRPr="008A7533">
              <w:rPr>
                <w:rFonts w:hint="eastAsia"/>
              </w:rPr>
              <w:t>证明</w:t>
            </w:r>
            <w:r w:rsidR="00B31DBA">
              <w:rPr>
                <w:rFonts w:hint="eastAsia"/>
              </w:rPr>
              <w:t>加盖制造商公章</w:t>
            </w:r>
          </w:p>
          <w:p w14:paraId="734AB15C" w14:textId="77777777" w:rsidR="001505E8" w:rsidRDefault="000D5E5B" w:rsidP="001505E8">
            <w:r>
              <w:rPr>
                <w:rFonts w:hint="eastAsia"/>
              </w:rPr>
              <w:t>#</w:t>
            </w:r>
            <w:r w:rsidR="006D3CD8">
              <w:rPr>
                <w:rFonts w:hint="eastAsia"/>
              </w:rPr>
              <w:t>投标人须</w:t>
            </w:r>
            <w:r w:rsidR="001505E8">
              <w:rPr>
                <w:rFonts w:hint="eastAsia"/>
              </w:rPr>
              <w:t>投保产品责任险</w:t>
            </w:r>
          </w:p>
        </w:tc>
        <w:tc>
          <w:tcPr>
            <w:tcW w:w="1220" w:type="dxa"/>
            <w:vAlign w:val="center"/>
          </w:tcPr>
          <w:p w14:paraId="13830698" w14:textId="77777777" w:rsidR="009A49EF" w:rsidRDefault="009A49EF" w:rsidP="005D3E6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38" w:type="dxa"/>
            <w:vAlign w:val="center"/>
          </w:tcPr>
          <w:p w14:paraId="24A0A58D" w14:textId="77777777" w:rsidR="009A49EF" w:rsidRDefault="009A49EF" w:rsidP="005D3E6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38" w:type="dxa"/>
            <w:vAlign w:val="center"/>
          </w:tcPr>
          <w:p w14:paraId="41FBCBC5" w14:textId="77777777" w:rsidR="009A49EF" w:rsidRDefault="009A49EF" w:rsidP="00111D37"/>
        </w:tc>
      </w:tr>
      <w:tr w:rsidR="009A49EF" w14:paraId="364A8515" w14:textId="77777777" w:rsidTr="00990F1E">
        <w:tc>
          <w:tcPr>
            <w:tcW w:w="675" w:type="dxa"/>
            <w:vAlign w:val="center"/>
          </w:tcPr>
          <w:p w14:paraId="694C6E8F" w14:textId="77777777" w:rsidR="009A49EF" w:rsidRDefault="00D240FD" w:rsidP="00990F1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343A50AC" w14:textId="2E9059A7" w:rsidR="009A49EF" w:rsidRDefault="00B127FC" w:rsidP="004362D6">
            <w:pPr>
              <w:jc w:val="center"/>
            </w:pPr>
            <w:r>
              <w:rPr>
                <w:rFonts w:hint="eastAsia"/>
              </w:rPr>
              <w:t>脚踏车</w:t>
            </w:r>
          </w:p>
        </w:tc>
        <w:tc>
          <w:tcPr>
            <w:tcW w:w="2835" w:type="dxa"/>
            <w:vAlign w:val="center"/>
          </w:tcPr>
          <w:p w14:paraId="3C359F77" w14:textId="77777777" w:rsidR="00CE4163" w:rsidRDefault="00CE4163" w:rsidP="00111D37">
            <w:r>
              <w:rPr>
                <w:rFonts w:hint="eastAsia"/>
              </w:rPr>
              <w:t>·表盘采用全金属外壳</w:t>
            </w:r>
          </w:p>
          <w:p w14:paraId="70336EEB" w14:textId="77777777" w:rsidR="006B6F71" w:rsidRDefault="00CE4163" w:rsidP="006B6F71">
            <w:pPr>
              <w:ind w:left="210" w:hangingChars="100" w:hanging="210"/>
            </w:pPr>
            <w:r>
              <w:rPr>
                <w:rFonts w:hint="eastAsia"/>
              </w:rPr>
              <w:t>·</w:t>
            </w:r>
            <w:r w:rsidR="00D41268" w:rsidRPr="00D41268">
              <w:rPr>
                <w:rFonts w:hint="eastAsia"/>
              </w:rPr>
              <w:t>显示</w:t>
            </w:r>
            <w:r>
              <w:rPr>
                <w:rFonts w:hint="eastAsia"/>
              </w:rPr>
              <w:t>糖当量、脂当量</w:t>
            </w:r>
            <w:r w:rsidR="006B6F71">
              <w:rPr>
                <w:rFonts w:hint="eastAsia"/>
              </w:rPr>
              <w:t>、</w:t>
            </w:r>
            <w:r w:rsidR="006B6F71">
              <w:rPr>
                <w:rFonts w:hint="eastAsia"/>
              </w:rPr>
              <w:t>BMI</w:t>
            </w:r>
            <w:r w:rsidR="006B6F71">
              <w:rPr>
                <w:rFonts w:hint="eastAsia"/>
              </w:rPr>
              <w:t>指数</w:t>
            </w:r>
          </w:p>
          <w:p w14:paraId="003333A6" w14:textId="77777777" w:rsidR="00D240FD" w:rsidRDefault="00CE4163" w:rsidP="006B6F71">
            <w:pPr>
              <w:ind w:left="210" w:hangingChars="100" w:hanging="210"/>
            </w:pPr>
            <w:r>
              <w:rPr>
                <w:rFonts w:hint="eastAsia"/>
              </w:rPr>
              <w:t>·</w:t>
            </w:r>
            <w:r w:rsidR="00D240FD">
              <w:rPr>
                <w:rFonts w:hint="eastAsia"/>
              </w:rPr>
              <w:t>低速低压高磁大功率发电机</w:t>
            </w:r>
          </w:p>
          <w:p w14:paraId="47510799" w14:textId="77777777" w:rsidR="009A49EF" w:rsidRDefault="00F67F43" w:rsidP="00111D37">
            <w:r>
              <w:rPr>
                <w:rFonts w:hint="eastAsia"/>
              </w:rPr>
              <w:t>·</w:t>
            </w:r>
            <w:r w:rsidR="00D240FD">
              <w:rPr>
                <w:rFonts w:hint="eastAsia"/>
              </w:rPr>
              <w:t>智能控制显示电路板</w:t>
            </w:r>
          </w:p>
          <w:p w14:paraId="0A9D5D71" w14:textId="119C8646" w:rsidR="00870E4F" w:rsidRDefault="00870E4F" w:rsidP="00870E4F">
            <w:r>
              <w:rPr>
                <w:rFonts w:hint="eastAsia"/>
              </w:rPr>
              <w:t>#</w:t>
            </w:r>
            <w:r w:rsidR="00B31DBA" w:rsidRPr="008A7533">
              <w:rPr>
                <w:rFonts w:hint="eastAsia"/>
              </w:rPr>
              <w:t>提供国家体育用品质量监督检验中心出具的</w:t>
            </w:r>
            <w:r w:rsidR="00B31DBA">
              <w:rPr>
                <w:rFonts w:hint="eastAsia"/>
              </w:rPr>
              <w:t>合格</w:t>
            </w:r>
            <w:r w:rsidR="00B31DBA" w:rsidRPr="008A7533">
              <w:rPr>
                <w:rFonts w:hint="eastAsia"/>
              </w:rPr>
              <w:t>证明</w:t>
            </w:r>
            <w:r w:rsidR="00B31DBA">
              <w:rPr>
                <w:rFonts w:hint="eastAsia"/>
              </w:rPr>
              <w:t>加盖制造商公章</w:t>
            </w:r>
          </w:p>
          <w:p w14:paraId="52166648" w14:textId="77777777" w:rsidR="00F67F43" w:rsidRDefault="000D5E5B" w:rsidP="000D5E5B"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投标人须投保产品责任险</w:t>
            </w:r>
          </w:p>
        </w:tc>
        <w:tc>
          <w:tcPr>
            <w:tcW w:w="1220" w:type="dxa"/>
            <w:vAlign w:val="center"/>
          </w:tcPr>
          <w:p w14:paraId="405EB4C5" w14:textId="77777777" w:rsidR="009A49EF" w:rsidRDefault="00D0760C" w:rsidP="005D3E6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38" w:type="dxa"/>
            <w:vAlign w:val="center"/>
          </w:tcPr>
          <w:p w14:paraId="0C49B087" w14:textId="77777777" w:rsidR="009A49EF" w:rsidRDefault="00D0760C" w:rsidP="005D3E6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38" w:type="dxa"/>
            <w:vAlign w:val="center"/>
          </w:tcPr>
          <w:p w14:paraId="0205DF0C" w14:textId="77777777" w:rsidR="009A49EF" w:rsidRDefault="009A49EF" w:rsidP="00111D37"/>
        </w:tc>
      </w:tr>
      <w:tr w:rsidR="009A49EF" w14:paraId="571CB6A2" w14:textId="77777777" w:rsidTr="00990F1E">
        <w:tc>
          <w:tcPr>
            <w:tcW w:w="675" w:type="dxa"/>
            <w:vAlign w:val="center"/>
          </w:tcPr>
          <w:p w14:paraId="63E05989" w14:textId="77777777" w:rsidR="009A49EF" w:rsidRDefault="00D240FD" w:rsidP="00990F1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14:paraId="30D7C49F" w14:textId="77777777" w:rsidR="009A49EF" w:rsidRDefault="008E09A6" w:rsidP="004362D6">
            <w:pPr>
              <w:jc w:val="center"/>
            </w:pPr>
            <w:r w:rsidRPr="003D1590">
              <w:rPr>
                <w:rFonts w:ascii="宋体" w:hAnsi="宋体" w:hint="eastAsia"/>
                <w:sz w:val="24"/>
              </w:rPr>
              <w:t>蝴蝶练习器</w:t>
            </w:r>
          </w:p>
        </w:tc>
        <w:tc>
          <w:tcPr>
            <w:tcW w:w="2835" w:type="dxa"/>
            <w:vAlign w:val="center"/>
          </w:tcPr>
          <w:p w14:paraId="609ED828" w14:textId="77777777" w:rsidR="008A7533" w:rsidRDefault="008A7533" w:rsidP="008A7533">
            <w:r>
              <w:rPr>
                <w:rFonts w:hint="eastAsia"/>
              </w:rPr>
              <w:t>双功能设计：夹胸、扩胸</w:t>
            </w:r>
          </w:p>
          <w:p w14:paraId="48D772E9" w14:textId="77777777" w:rsidR="008A7533" w:rsidRPr="008A7533" w:rsidRDefault="008A7533" w:rsidP="008A7533">
            <w:r w:rsidRPr="008A7533">
              <w:rPr>
                <w:rFonts w:hint="eastAsia"/>
              </w:rPr>
              <w:t>1.</w:t>
            </w:r>
            <w:r w:rsidRPr="008A7533">
              <w:rPr>
                <w:rFonts w:hint="eastAsia"/>
              </w:rPr>
              <w:t>主框架采用不小于</w:t>
            </w:r>
            <w:r>
              <w:rPr>
                <w:rFonts w:hint="eastAsia"/>
              </w:rPr>
              <w:t xml:space="preserve"> </w:t>
            </w:r>
            <w:r w:rsidRPr="008A7533">
              <w:t>50*100mm</w:t>
            </w:r>
            <w:r w:rsidRPr="008A7533">
              <w:rPr>
                <w:rFonts w:hint="eastAsia"/>
              </w:rPr>
              <w:t>平椭圆管钢材</w:t>
            </w:r>
            <w:r w:rsidRPr="008A7533">
              <w:t>,</w:t>
            </w:r>
            <w:r w:rsidRPr="008A7533">
              <w:rPr>
                <w:rFonts w:hint="eastAsia"/>
              </w:rPr>
              <w:t>主体管材厚度不小于</w:t>
            </w:r>
            <w:r w:rsidRPr="008A7533">
              <w:t>2.75mm</w:t>
            </w:r>
          </w:p>
          <w:p w14:paraId="0C604291" w14:textId="77777777" w:rsidR="008A7533" w:rsidRPr="008A7533" w:rsidRDefault="008A7533" w:rsidP="008A7533">
            <w:r w:rsidRPr="008A7533">
              <w:rPr>
                <w:rFonts w:hint="eastAsia"/>
              </w:rPr>
              <w:t>2.</w:t>
            </w:r>
            <w:r w:rsidRPr="008A7533">
              <w:rPr>
                <w:rFonts w:hint="eastAsia"/>
              </w:rPr>
              <w:t>传动系统采用带润滑的标准钢索及玻璃纤维滑轮；</w:t>
            </w:r>
          </w:p>
          <w:p w14:paraId="63E67A0F" w14:textId="77777777" w:rsidR="008A7533" w:rsidRPr="008A7533" w:rsidRDefault="008A7533" w:rsidP="008A7533">
            <w:r w:rsidRPr="008A7533">
              <w:rPr>
                <w:rFonts w:hint="eastAsia"/>
              </w:rPr>
              <w:t>3.</w:t>
            </w:r>
            <w:r w:rsidRPr="008A7533">
              <w:rPr>
                <w:rFonts w:hint="eastAsia"/>
              </w:rPr>
              <w:t>手把采用热橡胶复合手把，防汗水和耐磨</w:t>
            </w:r>
          </w:p>
          <w:p w14:paraId="1BE572EF" w14:textId="77777777" w:rsidR="00D73BDA" w:rsidRDefault="00D73BDA" w:rsidP="00D73BDA">
            <w:r w:rsidRPr="008A7533">
              <w:rPr>
                <w:rFonts w:hint="eastAsia"/>
              </w:rPr>
              <w:lastRenderedPageBreak/>
              <w:t>4.</w:t>
            </w:r>
            <w:r w:rsidR="00F15713">
              <w:rPr>
                <w:rFonts w:hint="eastAsia"/>
              </w:rPr>
              <w:t>配重</w:t>
            </w:r>
            <w:r w:rsidRPr="008A7533">
              <w:rPr>
                <w:rFonts w:hint="eastAsia"/>
              </w:rPr>
              <w:t>防护板采用金属材质全包围设计；</w:t>
            </w:r>
          </w:p>
          <w:p w14:paraId="4C76FA5D" w14:textId="541CDA4B" w:rsidR="00D73BDA" w:rsidRPr="00D73BDA" w:rsidRDefault="00D73BDA" w:rsidP="00D73BDA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采用一次成型坐垫，优质钢材</w:t>
            </w:r>
            <w:r w:rsidR="00F15713">
              <w:rPr>
                <w:rFonts w:hint="eastAsia"/>
              </w:rPr>
              <w:t>配重不小于</w:t>
            </w:r>
            <w:r w:rsidR="00F15713">
              <w:rPr>
                <w:rFonts w:hint="eastAsia"/>
              </w:rPr>
              <w:t>80</w:t>
            </w:r>
            <w:r w:rsidR="00F15713">
              <w:rPr>
                <w:rFonts w:hint="eastAsia"/>
              </w:rPr>
              <w:t>公斤</w:t>
            </w:r>
          </w:p>
          <w:p w14:paraId="0B6F9CD4" w14:textId="5A4DE9E9" w:rsidR="002D3C1C" w:rsidRDefault="002D3C1C" w:rsidP="002D3C1C">
            <w:r w:rsidRPr="008A7533">
              <w:rPr>
                <w:rFonts w:hint="eastAsia"/>
              </w:rPr>
              <w:t>#</w:t>
            </w:r>
            <w:r w:rsidRPr="008A7533">
              <w:rPr>
                <w:rFonts w:hint="eastAsia"/>
              </w:rPr>
              <w:t>提供国家体育用品质量监督检验中心出具的</w:t>
            </w:r>
            <w:r w:rsidR="00B31DBA">
              <w:rPr>
                <w:rFonts w:hint="eastAsia"/>
              </w:rPr>
              <w:t>合格</w:t>
            </w:r>
            <w:r w:rsidRPr="008A7533">
              <w:rPr>
                <w:rFonts w:hint="eastAsia"/>
              </w:rPr>
              <w:t>证明</w:t>
            </w:r>
            <w:r>
              <w:rPr>
                <w:rFonts w:hint="eastAsia"/>
              </w:rPr>
              <w:t>加盖制造商公章；</w:t>
            </w:r>
          </w:p>
          <w:p w14:paraId="53E018BA" w14:textId="77777777" w:rsidR="009A49EF" w:rsidRPr="002D3C1C" w:rsidRDefault="002D3C1C" w:rsidP="00D73BDA"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投标人须投保</w:t>
            </w:r>
            <w:r w:rsidRPr="008A7533">
              <w:rPr>
                <w:rFonts w:hint="eastAsia"/>
              </w:rPr>
              <w:t>产品责任险。</w:t>
            </w:r>
          </w:p>
        </w:tc>
        <w:tc>
          <w:tcPr>
            <w:tcW w:w="1220" w:type="dxa"/>
            <w:vAlign w:val="center"/>
          </w:tcPr>
          <w:p w14:paraId="57217BC0" w14:textId="77777777" w:rsidR="009A49EF" w:rsidRDefault="00505B49" w:rsidP="005D3E64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538" w:type="dxa"/>
            <w:vAlign w:val="center"/>
          </w:tcPr>
          <w:p w14:paraId="3A9548F8" w14:textId="77777777" w:rsidR="009A49EF" w:rsidRDefault="00D0760C" w:rsidP="005D3E6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38" w:type="dxa"/>
            <w:vAlign w:val="center"/>
          </w:tcPr>
          <w:p w14:paraId="0C1D323B" w14:textId="77777777" w:rsidR="009A49EF" w:rsidRDefault="009A49EF" w:rsidP="00111D37"/>
        </w:tc>
      </w:tr>
      <w:tr w:rsidR="00D73BDA" w14:paraId="44851BB9" w14:textId="77777777" w:rsidTr="00990F1E">
        <w:tc>
          <w:tcPr>
            <w:tcW w:w="675" w:type="dxa"/>
            <w:vAlign w:val="center"/>
          </w:tcPr>
          <w:p w14:paraId="03973D59" w14:textId="77777777" w:rsidR="00D73BDA" w:rsidRDefault="00D73BDA" w:rsidP="00990F1E">
            <w:pPr>
              <w:jc w:val="center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14:paraId="5C19204D" w14:textId="72CC1FC6" w:rsidR="00D73BDA" w:rsidRPr="003D1590" w:rsidRDefault="00D73BDA" w:rsidP="004362D6">
            <w:pPr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高拉训练器</w:t>
            </w:r>
          </w:p>
        </w:tc>
        <w:tc>
          <w:tcPr>
            <w:tcW w:w="2835" w:type="dxa"/>
            <w:vAlign w:val="center"/>
          </w:tcPr>
          <w:p w14:paraId="4AF900D0" w14:textId="77777777" w:rsidR="00D73BDA" w:rsidRDefault="00D73BDA" w:rsidP="0076245D">
            <w:r>
              <w:rPr>
                <w:rFonts w:hint="eastAsia"/>
              </w:rPr>
              <w:t>双功能设计：高拉、划船</w:t>
            </w:r>
          </w:p>
          <w:p w14:paraId="4DA11968" w14:textId="77777777" w:rsidR="00D73BDA" w:rsidRPr="008A7533" w:rsidRDefault="00D73BDA" w:rsidP="0076245D">
            <w:r w:rsidRPr="008A7533">
              <w:rPr>
                <w:rFonts w:hint="eastAsia"/>
              </w:rPr>
              <w:t>1.</w:t>
            </w:r>
            <w:r w:rsidRPr="008A7533">
              <w:rPr>
                <w:rFonts w:hint="eastAsia"/>
              </w:rPr>
              <w:t>主框架采用不小于</w:t>
            </w:r>
            <w:r>
              <w:rPr>
                <w:rFonts w:hint="eastAsia"/>
              </w:rPr>
              <w:t xml:space="preserve"> </w:t>
            </w:r>
            <w:r w:rsidRPr="008A7533">
              <w:t>50*100mm</w:t>
            </w:r>
            <w:r w:rsidRPr="008A7533">
              <w:rPr>
                <w:rFonts w:hint="eastAsia"/>
              </w:rPr>
              <w:t>平椭圆管钢材</w:t>
            </w:r>
            <w:r w:rsidRPr="008A7533">
              <w:t>,</w:t>
            </w:r>
            <w:r w:rsidRPr="008A7533">
              <w:rPr>
                <w:rFonts w:hint="eastAsia"/>
              </w:rPr>
              <w:t>主体管材厚度不小于</w:t>
            </w:r>
            <w:r w:rsidRPr="008A7533">
              <w:t>2.75mm</w:t>
            </w:r>
          </w:p>
          <w:p w14:paraId="38588F90" w14:textId="77777777" w:rsidR="00D73BDA" w:rsidRPr="008A7533" w:rsidRDefault="00D73BDA" w:rsidP="0076245D">
            <w:r w:rsidRPr="008A7533">
              <w:rPr>
                <w:rFonts w:hint="eastAsia"/>
              </w:rPr>
              <w:t>2.</w:t>
            </w:r>
            <w:r w:rsidRPr="008A7533">
              <w:rPr>
                <w:rFonts w:hint="eastAsia"/>
              </w:rPr>
              <w:t>传动系统采用带润滑的标准钢索及玻璃纤维滑轮；</w:t>
            </w:r>
          </w:p>
          <w:p w14:paraId="3888468E" w14:textId="77777777" w:rsidR="00D73BDA" w:rsidRPr="008A7533" w:rsidRDefault="00D73BDA" w:rsidP="0076245D">
            <w:r w:rsidRPr="008A7533">
              <w:rPr>
                <w:rFonts w:hint="eastAsia"/>
              </w:rPr>
              <w:t>3.</w:t>
            </w:r>
            <w:r w:rsidRPr="008A7533">
              <w:rPr>
                <w:rFonts w:hint="eastAsia"/>
              </w:rPr>
              <w:t>手把采用热橡胶复合手把，防汗水和耐磨</w:t>
            </w:r>
          </w:p>
          <w:p w14:paraId="5F0774C0" w14:textId="77777777" w:rsidR="00D73BDA" w:rsidRDefault="00D73BDA" w:rsidP="00D73BDA">
            <w:r w:rsidRPr="008A7533">
              <w:rPr>
                <w:rFonts w:hint="eastAsia"/>
              </w:rPr>
              <w:t>4.</w:t>
            </w:r>
            <w:r w:rsidRPr="008A7533">
              <w:rPr>
                <w:rFonts w:hint="eastAsia"/>
              </w:rPr>
              <w:t>配重防护板采用金属材质全包围设计；</w:t>
            </w:r>
          </w:p>
          <w:p w14:paraId="3C16C84F" w14:textId="77777777" w:rsidR="00D73BDA" w:rsidRPr="00D73BDA" w:rsidRDefault="00D73BDA" w:rsidP="00D73BDA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采用一次成型坐垫，优质钢材配重不小于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公斤</w:t>
            </w:r>
          </w:p>
          <w:p w14:paraId="510F6161" w14:textId="3FF402F0" w:rsidR="002D3C1C" w:rsidRDefault="002D3C1C" w:rsidP="002D3C1C">
            <w:r w:rsidRPr="008A7533">
              <w:rPr>
                <w:rFonts w:hint="eastAsia"/>
              </w:rPr>
              <w:t>#</w:t>
            </w:r>
            <w:r w:rsidR="00B31DBA" w:rsidRPr="008A7533">
              <w:rPr>
                <w:rFonts w:hint="eastAsia"/>
              </w:rPr>
              <w:t>提供国家体育用品质量监督检验中心出具的</w:t>
            </w:r>
            <w:r w:rsidR="00B31DBA">
              <w:rPr>
                <w:rFonts w:hint="eastAsia"/>
              </w:rPr>
              <w:t>合格</w:t>
            </w:r>
            <w:r w:rsidR="00B31DBA" w:rsidRPr="008A7533">
              <w:rPr>
                <w:rFonts w:hint="eastAsia"/>
              </w:rPr>
              <w:t>证明</w:t>
            </w:r>
            <w:r w:rsidR="00B31DBA">
              <w:rPr>
                <w:rFonts w:hint="eastAsia"/>
              </w:rPr>
              <w:t>加盖制造商公章</w:t>
            </w:r>
            <w:r>
              <w:rPr>
                <w:rFonts w:hint="eastAsia"/>
              </w:rPr>
              <w:t>；</w:t>
            </w:r>
          </w:p>
          <w:p w14:paraId="5617A88B" w14:textId="77777777" w:rsidR="00D73BDA" w:rsidRPr="002D3C1C" w:rsidRDefault="002D3C1C" w:rsidP="00D73BDA"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投标人须投保</w:t>
            </w:r>
            <w:r w:rsidRPr="008A7533">
              <w:rPr>
                <w:rFonts w:hint="eastAsia"/>
              </w:rPr>
              <w:t>产品责任险。</w:t>
            </w:r>
          </w:p>
        </w:tc>
        <w:tc>
          <w:tcPr>
            <w:tcW w:w="1220" w:type="dxa"/>
            <w:vAlign w:val="center"/>
          </w:tcPr>
          <w:p w14:paraId="64A9C252" w14:textId="77777777" w:rsidR="00D73BDA" w:rsidRDefault="00D73BDA" w:rsidP="0076245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38" w:type="dxa"/>
            <w:vAlign w:val="center"/>
          </w:tcPr>
          <w:p w14:paraId="5F90BE38" w14:textId="77777777" w:rsidR="00D73BDA" w:rsidRDefault="00D73BDA" w:rsidP="0076245D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38" w:type="dxa"/>
            <w:vAlign w:val="center"/>
          </w:tcPr>
          <w:p w14:paraId="4EDE62E7" w14:textId="77777777" w:rsidR="00D73BDA" w:rsidRDefault="00D73BDA" w:rsidP="00111D37"/>
        </w:tc>
      </w:tr>
      <w:tr w:rsidR="00D73BDA" w14:paraId="01624B38" w14:textId="77777777" w:rsidTr="00990F1E">
        <w:tc>
          <w:tcPr>
            <w:tcW w:w="675" w:type="dxa"/>
            <w:vAlign w:val="center"/>
          </w:tcPr>
          <w:p w14:paraId="41855FF3" w14:textId="77777777" w:rsidR="00D73BDA" w:rsidRDefault="00D73BDA" w:rsidP="00990F1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vAlign w:val="center"/>
          </w:tcPr>
          <w:p w14:paraId="1431CF5C" w14:textId="45E595A7" w:rsidR="00D73BDA" w:rsidRPr="004362D6" w:rsidRDefault="00D73BDA" w:rsidP="004362D6">
            <w:pPr>
              <w:ind w:leftChars="50" w:left="105"/>
              <w:jc w:val="center"/>
            </w:pPr>
            <w:r w:rsidRPr="00D902D2">
              <w:rPr>
                <w:rFonts w:hint="eastAsia"/>
              </w:rPr>
              <w:t>腿曲伸训练器</w:t>
            </w:r>
          </w:p>
        </w:tc>
        <w:tc>
          <w:tcPr>
            <w:tcW w:w="2835" w:type="dxa"/>
            <w:vAlign w:val="center"/>
          </w:tcPr>
          <w:p w14:paraId="55ECC028" w14:textId="77777777" w:rsidR="00D73BDA" w:rsidRDefault="00D73BDA" w:rsidP="0076245D">
            <w:r>
              <w:rPr>
                <w:rFonts w:hint="eastAsia"/>
              </w:rPr>
              <w:t>双功能设计：屈腿、伸腿</w:t>
            </w:r>
          </w:p>
          <w:p w14:paraId="7694A029" w14:textId="77777777" w:rsidR="00D73BDA" w:rsidRPr="008A7533" w:rsidRDefault="00D73BDA" w:rsidP="0076245D">
            <w:r w:rsidRPr="008A7533">
              <w:rPr>
                <w:rFonts w:hint="eastAsia"/>
              </w:rPr>
              <w:t>1.</w:t>
            </w:r>
            <w:r w:rsidRPr="008A7533">
              <w:rPr>
                <w:rFonts w:hint="eastAsia"/>
              </w:rPr>
              <w:t>主框架采用不小于</w:t>
            </w:r>
            <w:r>
              <w:rPr>
                <w:rFonts w:hint="eastAsia"/>
              </w:rPr>
              <w:t xml:space="preserve"> </w:t>
            </w:r>
            <w:r w:rsidRPr="008A7533">
              <w:t>50*100mm</w:t>
            </w:r>
            <w:r w:rsidRPr="008A7533">
              <w:rPr>
                <w:rFonts w:hint="eastAsia"/>
              </w:rPr>
              <w:t>平椭圆管钢材</w:t>
            </w:r>
            <w:r w:rsidRPr="008A7533">
              <w:t>,</w:t>
            </w:r>
            <w:r w:rsidRPr="008A7533">
              <w:rPr>
                <w:rFonts w:hint="eastAsia"/>
              </w:rPr>
              <w:t>主体管材厚度不小于</w:t>
            </w:r>
            <w:r w:rsidRPr="008A7533">
              <w:t>2.75mm</w:t>
            </w:r>
          </w:p>
          <w:p w14:paraId="3ED138BC" w14:textId="77777777" w:rsidR="00D73BDA" w:rsidRPr="008A7533" w:rsidRDefault="00D73BDA" w:rsidP="0076245D">
            <w:r w:rsidRPr="008A7533">
              <w:rPr>
                <w:rFonts w:hint="eastAsia"/>
              </w:rPr>
              <w:t>2.</w:t>
            </w:r>
            <w:r w:rsidRPr="008A7533">
              <w:rPr>
                <w:rFonts w:hint="eastAsia"/>
              </w:rPr>
              <w:t>传动系统采用带润滑的标准钢索及玻璃纤维滑轮；</w:t>
            </w:r>
          </w:p>
          <w:p w14:paraId="7B7A573D" w14:textId="77777777" w:rsidR="00D73BDA" w:rsidRPr="008A7533" w:rsidRDefault="00D73BDA" w:rsidP="0076245D">
            <w:r w:rsidRPr="008A7533">
              <w:rPr>
                <w:rFonts w:hint="eastAsia"/>
              </w:rPr>
              <w:t>3.</w:t>
            </w:r>
            <w:r w:rsidRPr="008A7533">
              <w:rPr>
                <w:rFonts w:hint="eastAsia"/>
              </w:rPr>
              <w:t>手把采用热橡胶复合手把，防汗水和耐磨</w:t>
            </w:r>
          </w:p>
          <w:p w14:paraId="1F71C249" w14:textId="323FA078" w:rsidR="00D73BDA" w:rsidRDefault="00D73BDA" w:rsidP="0076245D">
            <w:r w:rsidRPr="008A7533">
              <w:rPr>
                <w:rFonts w:hint="eastAsia"/>
              </w:rPr>
              <w:t>4.</w:t>
            </w:r>
            <w:r w:rsidRPr="008A7533">
              <w:rPr>
                <w:rFonts w:hint="eastAsia"/>
              </w:rPr>
              <w:t>配重防护板采用金属材质全包围设计；</w:t>
            </w:r>
          </w:p>
          <w:p w14:paraId="6A373F90" w14:textId="77777777" w:rsidR="00D73BDA" w:rsidRPr="00D73BDA" w:rsidRDefault="00D73BDA" w:rsidP="00A93E4B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采用一次成型坐垫，优质钢材配重不小于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公斤</w:t>
            </w:r>
          </w:p>
          <w:p w14:paraId="648E575E" w14:textId="13A8EB2F" w:rsidR="002D3C1C" w:rsidRDefault="002D3C1C" w:rsidP="002D3C1C">
            <w:r w:rsidRPr="008A7533">
              <w:rPr>
                <w:rFonts w:hint="eastAsia"/>
              </w:rPr>
              <w:t>#</w:t>
            </w:r>
            <w:r w:rsidR="00B31DBA" w:rsidRPr="008A7533">
              <w:rPr>
                <w:rFonts w:hint="eastAsia"/>
              </w:rPr>
              <w:t>提供国家体育用品质量监督检验中心出具的</w:t>
            </w:r>
            <w:r w:rsidR="00B31DBA">
              <w:rPr>
                <w:rFonts w:hint="eastAsia"/>
              </w:rPr>
              <w:t>合格</w:t>
            </w:r>
            <w:r w:rsidR="00B31DBA" w:rsidRPr="008A7533">
              <w:rPr>
                <w:rFonts w:hint="eastAsia"/>
              </w:rPr>
              <w:t>证明</w:t>
            </w:r>
            <w:r w:rsidR="00B31DBA">
              <w:rPr>
                <w:rFonts w:hint="eastAsia"/>
              </w:rPr>
              <w:t>加盖制造商公章</w:t>
            </w:r>
            <w:r>
              <w:rPr>
                <w:rFonts w:hint="eastAsia"/>
              </w:rPr>
              <w:t>；</w:t>
            </w:r>
          </w:p>
          <w:p w14:paraId="43BAAC1B" w14:textId="77777777" w:rsidR="00D73BDA" w:rsidRPr="002D3C1C" w:rsidRDefault="002D3C1C" w:rsidP="00A93E4B"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投标人须投保</w:t>
            </w:r>
            <w:r w:rsidRPr="008A7533">
              <w:rPr>
                <w:rFonts w:hint="eastAsia"/>
              </w:rPr>
              <w:t>产品责任险。</w:t>
            </w:r>
          </w:p>
        </w:tc>
        <w:tc>
          <w:tcPr>
            <w:tcW w:w="1220" w:type="dxa"/>
            <w:vAlign w:val="center"/>
          </w:tcPr>
          <w:p w14:paraId="6B69646B" w14:textId="77777777" w:rsidR="00D73BDA" w:rsidRDefault="00D73BDA" w:rsidP="0076245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38" w:type="dxa"/>
            <w:vAlign w:val="center"/>
          </w:tcPr>
          <w:p w14:paraId="453E4A31" w14:textId="77777777" w:rsidR="00D73BDA" w:rsidRDefault="00D73BDA" w:rsidP="0076245D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38" w:type="dxa"/>
            <w:vAlign w:val="center"/>
          </w:tcPr>
          <w:p w14:paraId="01B1143E" w14:textId="77777777" w:rsidR="00D73BDA" w:rsidRDefault="00D73BDA" w:rsidP="00111D37"/>
        </w:tc>
      </w:tr>
      <w:tr w:rsidR="00D73BDA" w14:paraId="69238606" w14:textId="77777777" w:rsidTr="00990F1E">
        <w:tc>
          <w:tcPr>
            <w:tcW w:w="675" w:type="dxa"/>
            <w:vAlign w:val="center"/>
          </w:tcPr>
          <w:p w14:paraId="32EC5BC5" w14:textId="77777777" w:rsidR="00D73BDA" w:rsidRDefault="00D73BDA" w:rsidP="00990F1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14:paraId="3089566C" w14:textId="77777777" w:rsidR="00D73BDA" w:rsidRDefault="00D73BDA" w:rsidP="004362D6">
            <w:pPr>
              <w:jc w:val="center"/>
            </w:pPr>
            <w:r>
              <w:rPr>
                <w:rFonts w:hint="eastAsia"/>
              </w:rPr>
              <w:t>大飞鸟训练机</w:t>
            </w:r>
          </w:p>
        </w:tc>
        <w:tc>
          <w:tcPr>
            <w:tcW w:w="2835" w:type="dxa"/>
            <w:vAlign w:val="center"/>
          </w:tcPr>
          <w:p w14:paraId="1FC54D55" w14:textId="77777777" w:rsidR="00D73BDA" w:rsidRPr="008A7533" w:rsidRDefault="00D73BDA" w:rsidP="00D73BDA">
            <w:r w:rsidRPr="008A7533">
              <w:rPr>
                <w:rFonts w:hint="eastAsia"/>
              </w:rPr>
              <w:t>1.</w:t>
            </w:r>
            <w:r w:rsidRPr="008A7533">
              <w:rPr>
                <w:rFonts w:hint="eastAsia"/>
              </w:rPr>
              <w:t>主框架采用不小于</w:t>
            </w:r>
            <w:r>
              <w:rPr>
                <w:rFonts w:hint="eastAsia"/>
              </w:rPr>
              <w:t xml:space="preserve"> </w:t>
            </w:r>
            <w:r w:rsidRPr="008A7533">
              <w:t>50*100mm</w:t>
            </w:r>
            <w:r w:rsidRPr="008A7533">
              <w:rPr>
                <w:rFonts w:hint="eastAsia"/>
              </w:rPr>
              <w:t>平椭圆管钢材</w:t>
            </w:r>
            <w:r w:rsidRPr="008A7533">
              <w:t>,</w:t>
            </w:r>
            <w:r w:rsidRPr="008A7533">
              <w:rPr>
                <w:rFonts w:hint="eastAsia"/>
              </w:rPr>
              <w:t>主体管材厚度不小于</w:t>
            </w:r>
            <w:r w:rsidRPr="008A7533">
              <w:t>2.75mm</w:t>
            </w:r>
          </w:p>
          <w:p w14:paraId="6F347AC6" w14:textId="77777777" w:rsidR="00D73BDA" w:rsidRPr="008A7533" w:rsidRDefault="00D73BDA" w:rsidP="00D73BDA">
            <w:r w:rsidRPr="008A7533">
              <w:rPr>
                <w:rFonts w:hint="eastAsia"/>
              </w:rPr>
              <w:t>2.</w:t>
            </w:r>
            <w:r w:rsidRPr="008A7533">
              <w:rPr>
                <w:rFonts w:hint="eastAsia"/>
              </w:rPr>
              <w:t>传动系统采用带润滑的标准钢索及玻璃纤维滑轮；</w:t>
            </w:r>
          </w:p>
          <w:p w14:paraId="4B56EBA9" w14:textId="77777777" w:rsidR="00D73BDA" w:rsidRPr="008A7533" w:rsidRDefault="00D73BDA" w:rsidP="00D73BDA">
            <w:r w:rsidRPr="008A7533">
              <w:rPr>
                <w:rFonts w:hint="eastAsia"/>
              </w:rPr>
              <w:t>3.</w:t>
            </w:r>
            <w:r w:rsidRPr="008A7533">
              <w:rPr>
                <w:rFonts w:hint="eastAsia"/>
              </w:rPr>
              <w:t>手把采用热橡胶复合手把，</w:t>
            </w:r>
            <w:r w:rsidRPr="008A7533">
              <w:rPr>
                <w:rFonts w:hint="eastAsia"/>
              </w:rPr>
              <w:lastRenderedPageBreak/>
              <w:t>防汗水和耐磨</w:t>
            </w:r>
          </w:p>
          <w:p w14:paraId="609BA003" w14:textId="77777777" w:rsidR="00D73BDA" w:rsidRDefault="002D3C1C" w:rsidP="00111D37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护板采用优质钢板</w:t>
            </w:r>
          </w:p>
          <w:p w14:paraId="574FF8DB" w14:textId="130A5E69" w:rsidR="00717B51" w:rsidRDefault="00717B51" w:rsidP="00111D37"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优质钢材配重单侧不小于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公斤</w:t>
            </w:r>
          </w:p>
          <w:p w14:paraId="17425005" w14:textId="6F2BA432" w:rsidR="00717B51" w:rsidRDefault="00717B51" w:rsidP="00111D37">
            <w:r>
              <w:rPr>
                <w:rFonts w:hint="eastAsia"/>
              </w:rPr>
              <w:t>6</w:t>
            </w:r>
            <w:r w:rsidR="002D3C1C">
              <w:rPr>
                <w:rFonts w:hint="eastAsia"/>
              </w:rPr>
              <w:t>.</w:t>
            </w:r>
            <w:r w:rsidR="002D3C1C">
              <w:rPr>
                <w:rFonts w:hint="eastAsia"/>
              </w:rPr>
              <w:t>配备</w:t>
            </w:r>
            <w:r w:rsidR="002D3C1C">
              <w:rPr>
                <w:rFonts w:hint="eastAsia"/>
              </w:rPr>
              <w:t>D</w:t>
            </w:r>
            <w:r w:rsidR="002D3C1C">
              <w:rPr>
                <w:rFonts w:hint="eastAsia"/>
              </w:rPr>
              <w:t>型手柄</w:t>
            </w:r>
            <w:r w:rsidR="002D3C1C">
              <w:rPr>
                <w:rFonts w:hint="eastAsia"/>
              </w:rPr>
              <w:t>2</w:t>
            </w:r>
            <w:r w:rsidR="002D3C1C">
              <w:rPr>
                <w:rFonts w:hint="eastAsia"/>
              </w:rPr>
              <w:t>个、双</w:t>
            </w:r>
            <w:r w:rsidR="002D3C1C">
              <w:rPr>
                <w:rFonts w:hint="eastAsia"/>
              </w:rPr>
              <w:t>V</w:t>
            </w:r>
            <w:r w:rsidR="002D3C1C">
              <w:rPr>
                <w:rFonts w:hint="eastAsia"/>
              </w:rPr>
              <w:t>手柄</w:t>
            </w:r>
            <w:r w:rsidR="002D3C1C">
              <w:rPr>
                <w:rFonts w:hint="eastAsia"/>
              </w:rPr>
              <w:t>1</w:t>
            </w:r>
            <w:r w:rsidR="002D3C1C">
              <w:rPr>
                <w:rFonts w:hint="eastAsia"/>
              </w:rPr>
              <w:t>个、下拉直杆</w:t>
            </w:r>
            <w:r w:rsidR="002D3C1C">
              <w:rPr>
                <w:rFonts w:hint="eastAsia"/>
              </w:rPr>
              <w:t>1</w:t>
            </w:r>
            <w:r w:rsidR="002D3C1C">
              <w:rPr>
                <w:rFonts w:hint="eastAsia"/>
              </w:rPr>
              <w:t>个、下拉绳一条</w:t>
            </w:r>
          </w:p>
          <w:p w14:paraId="0BDF271F" w14:textId="5D0594D6" w:rsidR="002D3C1C" w:rsidRDefault="002D3C1C" w:rsidP="00111D37">
            <w:r w:rsidRPr="008A7533">
              <w:rPr>
                <w:rFonts w:hint="eastAsia"/>
              </w:rPr>
              <w:t>#</w:t>
            </w:r>
            <w:r w:rsidR="00B31DBA" w:rsidRPr="008A7533">
              <w:rPr>
                <w:rFonts w:hint="eastAsia"/>
              </w:rPr>
              <w:t>提供国家体育用品质量监督检验中心出具的</w:t>
            </w:r>
            <w:r w:rsidR="00B31DBA">
              <w:rPr>
                <w:rFonts w:hint="eastAsia"/>
              </w:rPr>
              <w:t>合格</w:t>
            </w:r>
            <w:r w:rsidR="00B31DBA" w:rsidRPr="008A7533">
              <w:rPr>
                <w:rFonts w:hint="eastAsia"/>
              </w:rPr>
              <w:t>证明</w:t>
            </w:r>
            <w:r w:rsidR="00B31DBA">
              <w:rPr>
                <w:rFonts w:hint="eastAsia"/>
              </w:rPr>
              <w:t>加盖制造商公章</w:t>
            </w:r>
            <w:r>
              <w:rPr>
                <w:rFonts w:hint="eastAsia"/>
              </w:rPr>
              <w:t>；</w:t>
            </w:r>
          </w:p>
          <w:p w14:paraId="0AEC8E4E" w14:textId="77777777" w:rsidR="00D73BDA" w:rsidRDefault="002D3C1C" w:rsidP="00FD5867"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投标人须投保</w:t>
            </w:r>
            <w:r w:rsidRPr="008A7533">
              <w:rPr>
                <w:rFonts w:hint="eastAsia"/>
              </w:rPr>
              <w:t>产品责任险。</w:t>
            </w:r>
          </w:p>
        </w:tc>
        <w:tc>
          <w:tcPr>
            <w:tcW w:w="1220" w:type="dxa"/>
            <w:vAlign w:val="center"/>
          </w:tcPr>
          <w:p w14:paraId="301C0919" w14:textId="77777777" w:rsidR="00D73BDA" w:rsidRDefault="00D73BDA" w:rsidP="005D3E64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538" w:type="dxa"/>
            <w:vAlign w:val="center"/>
          </w:tcPr>
          <w:p w14:paraId="3E95D7DA" w14:textId="77777777" w:rsidR="00D73BDA" w:rsidRDefault="00D73BDA" w:rsidP="005D3E64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538" w:type="dxa"/>
            <w:vAlign w:val="center"/>
          </w:tcPr>
          <w:p w14:paraId="1586A2E2" w14:textId="77777777" w:rsidR="00D73BDA" w:rsidRDefault="00D73BDA" w:rsidP="00111D37"/>
        </w:tc>
      </w:tr>
      <w:tr w:rsidR="00D73BDA" w14:paraId="6859E2FE" w14:textId="77777777" w:rsidTr="00990F1E">
        <w:tc>
          <w:tcPr>
            <w:tcW w:w="675" w:type="dxa"/>
            <w:vAlign w:val="center"/>
          </w:tcPr>
          <w:p w14:paraId="12D990CA" w14:textId="77777777" w:rsidR="00D73BDA" w:rsidRDefault="00D73BDA" w:rsidP="00990F1E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1418" w:type="dxa"/>
            <w:vAlign w:val="center"/>
          </w:tcPr>
          <w:p w14:paraId="3F944B7B" w14:textId="77777777" w:rsidR="00D73BDA" w:rsidRDefault="00C54215" w:rsidP="004362D6">
            <w:pPr>
              <w:ind w:leftChars="50" w:left="210" w:hangingChars="50" w:hanging="105"/>
              <w:jc w:val="center"/>
            </w:pPr>
            <w:r>
              <w:rPr>
                <w:rFonts w:hint="eastAsia"/>
              </w:rPr>
              <w:t>挂片式蹬腿训练器</w:t>
            </w:r>
          </w:p>
        </w:tc>
        <w:tc>
          <w:tcPr>
            <w:tcW w:w="2835" w:type="dxa"/>
            <w:vAlign w:val="center"/>
          </w:tcPr>
          <w:p w14:paraId="37208D11" w14:textId="77777777" w:rsidR="009D747E" w:rsidRPr="008A7533" w:rsidRDefault="009D747E" w:rsidP="009D747E">
            <w:r w:rsidRPr="008A7533">
              <w:rPr>
                <w:rFonts w:hint="eastAsia"/>
              </w:rPr>
              <w:t>1.</w:t>
            </w:r>
            <w:r w:rsidRPr="008A7533">
              <w:rPr>
                <w:rFonts w:hint="eastAsia"/>
              </w:rPr>
              <w:t>主框架采用不小于</w:t>
            </w:r>
            <w:r>
              <w:rPr>
                <w:rFonts w:hint="eastAsia"/>
              </w:rPr>
              <w:t xml:space="preserve"> </w:t>
            </w:r>
            <w:r w:rsidRPr="008A7533">
              <w:t>50*100mm</w:t>
            </w:r>
            <w:r w:rsidRPr="008A7533">
              <w:rPr>
                <w:rFonts w:hint="eastAsia"/>
              </w:rPr>
              <w:t>平椭圆管钢材</w:t>
            </w:r>
            <w:r w:rsidRPr="008A7533">
              <w:t>,</w:t>
            </w:r>
            <w:r w:rsidRPr="008A7533">
              <w:rPr>
                <w:rFonts w:hint="eastAsia"/>
              </w:rPr>
              <w:t>主体管材厚度不小于</w:t>
            </w:r>
            <w:r w:rsidRPr="008A7533">
              <w:t>2.75mm</w:t>
            </w:r>
          </w:p>
          <w:p w14:paraId="76D0A7C7" w14:textId="77777777" w:rsidR="00ED610C" w:rsidRDefault="009D747E" w:rsidP="009D747E">
            <w:pPr>
              <w:ind w:left="105" w:hangingChars="50" w:hanging="105"/>
            </w:pPr>
            <w:r>
              <w:rPr>
                <w:rFonts w:hint="eastAsia"/>
              </w:rPr>
              <w:t>2.</w:t>
            </w:r>
            <w:r w:rsidRPr="008A7533">
              <w:rPr>
                <w:rFonts w:hint="eastAsia"/>
              </w:rPr>
              <w:t>手把采用热橡胶复合手把，防汗水和耐磨</w:t>
            </w:r>
          </w:p>
          <w:p w14:paraId="3DC17EFF" w14:textId="77777777" w:rsidR="00ED610C" w:rsidRPr="00ED610C" w:rsidRDefault="00ED610C" w:rsidP="00ED610C">
            <w:pPr>
              <w:ind w:left="105" w:hangingChars="50" w:hanging="105"/>
              <w:rPr>
                <w:bCs/>
              </w:rPr>
            </w:pPr>
            <w:r>
              <w:rPr>
                <w:rFonts w:hint="eastAsia"/>
              </w:rPr>
              <w:t>3.</w:t>
            </w:r>
            <w:r w:rsidRPr="00ED610C">
              <w:rPr>
                <w:rFonts w:hint="eastAsia"/>
                <w:bCs/>
              </w:rPr>
              <w:t>器械本身带有闲置杠铃片放置挂杆；</w:t>
            </w:r>
          </w:p>
          <w:p w14:paraId="4331C04C" w14:textId="77777777" w:rsidR="00077907" w:rsidRPr="00077907" w:rsidRDefault="00077907" w:rsidP="00077907">
            <w:pPr>
              <w:ind w:left="105" w:hangingChars="50" w:hanging="105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 w:rsidRPr="00077907">
              <w:rPr>
                <w:rFonts w:hint="eastAsia"/>
                <w:bCs/>
              </w:rPr>
              <w:t>.</w:t>
            </w:r>
            <w:r w:rsidRPr="00077907">
              <w:rPr>
                <w:rFonts w:hint="eastAsia"/>
                <w:bCs/>
              </w:rPr>
              <w:t>轴承：电机级高精度滚珠轴承滑轮，运行顺滑、防锈蚀；</w:t>
            </w:r>
          </w:p>
          <w:p w14:paraId="66AAFE45" w14:textId="77777777" w:rsidR="00077907" w:rsidRPr="00077907" w:rsidRDefault="00077907" w:rsidP="00077907">
            <w:pPr>
              <w:ind w:left="105" w:hangingChars="50" w:hanging="105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  <w:r w:rsidRPr="00077907">
              <w:rPr>
                <w:rFonts w:hint="eastAsia"/>
                <w:bCs/>
              </w:rPr>
              <w:t>.</w:t>
            </w:r>
            <w:r w:rsidRPr="00077907">
              <w:rPr>
                <w:rFonts w:hint="eastAsia"/>
                <w:bCs/>
              </w:rPr>
              <w:t>坐垫配有高密度弹性高度调节装置；</w:t>
            </w:r>
          </w:p>
          <w:p w14:paraId="48E99507" w14:textId="77777777" w:rsidR="005949D8" w:rsidRDefault="00077907" w:rsidP="005949D8">
            <w:r>
              <w:rPr>
                <w:rFonts w:hint="eastAsia"/>
              </w:rPr>
              <w:t>6</w:t>
            </w:r>
            <w:r w:rsidR="005949D8">
              <w:rPr>
                <w:rFonts w:hint="eastAsia"/>
              </w:rPr>
              <w:t xml:space="preserve">. </w:t>
            </w:r>
            <w:r w:rsidR="005949D8">
              <w:rPr>
                <w:rFonts w:hint="eastAsia"/>
              </w:rPr>
              <w:t>总配重不低于</w:t>
            </w:r>
            <w:r w:rsidR="005949D8">
              <w:rPr>
                <w:rFonts w:hint="eastAsia"/>
              </w:rPr>
              <w:t>100kg</w:t>
            </w:r>
            <w:r w:rsidR="005949D8">
              <w:rPr>
                <w:rFonts w:hint="eastAsia"/>
              </w:rPr>
              <w:t>杠铃片，其中</w:t>
            </w:r>
            <w:r w:rsidR="005949D8">
              <w:rPr>
                <w:rFonts w:hint="eastAsia"/>
              </w:rPr>
              <w:t>5</w:t>
            </w:r>
            <w:r w:rsidR="005949D8">
              <w:rPr>
                <w:rFonts w:hint="eastAsia"/>
              </w:rPr>
              <w:t>、</w:t>
            </w:r>
            <w:r w:rsidR="005949D8">
              <w:rPr>
                <w:rFonts w:hint="eastAsia"/>
              </w:rPr>
              <w:t>10</w:t>
            </w:r>
            <w:r w:rsidR="005949D8">
              <w:rPr>
                <w:rFonts w:hint="eastAsia"/>
              </w:rPr>
              <w:t>、</w:t>
            </w:r>
            <w:r w:rsidR="005949D8">
              <w:rPr>
                <w:rFonts w:hint="eastAsia"/>
              </w:rPr>
              <w:t>15</w:t>
            </w:r>
            <w:r w:rsidR="005949D8">
              <w:rPr>
                <w:rFonts w:hint="eastAsia"/>
              </w:rPr>
              <w:t>、</w:t>
            </w:r>
            <w:r w:rsidR="005949D8">
              <w:rPr>
                <w:rFonts w:hint="eastAsia"/>
              </w:rPr>
              <w:t>20kg</w:t>
            </w:r>
            <w:r w:rsidR="005949D8">
              <w:rPr>
                <w:rFonts w:hint="eastAsia"/>
              </w:rPr>
              <w:t>各</w:t>
            </w:r>
            <w:r w:rsidR="005949D8">
              <w:rPr>
                <w:rFonts w:hint="eastAsia"/>
              </w:rPr>
              <w:t>2</w:t>
            </w:r>
            <w:r w:rsidR="005949D8">
              <w:rPr>
                <w:rFonts w:hint="eastAsia"/>
              </w:rPr>
              <w:t>个</w:t>
            </w:r>
          </w:p>
          <w:p w14:paraId="4406FFF7" w14:textId="3C209497" w:rsidR="005949D8" w:rsidRDefault="005949D8" w:rsidP="005949D8">
            <w:r w:rsidRPr="008A7533">
              <w:rPr>
                <w:rFonts w:hint="eastAsia"/>
              </w:rPr>
              <w:t>#</w:t>
            </w:r>
            <w:r w:rsidR="00B31DBA" w:rsidRPr="008A7533">
              <w:rPr>
                <w:rFonts w:hint="eastAsia"/>
              </w:rPr>
              <w:t>提供国家体育用品质量监督检验中心出具的</w:t>
            </w:r>
            <w:r w:rsidR="00B31DBA">
              <w:rPr>
                <w:rFonts w:hint="eastAsia"/>
              </w:rPr>
              <w:t>合格</w:t>
            </w:r>
            <w:r w:rsidR="00B31DBA" w:rsidRPr="008A7533">
              <w:rPr>
                <w:rFonts w:hint="eastAsia"/>
              </w:rPr>
              <w:t>证明</w:t>
            </w:r>
            <w:r w:rsidR="00B31DBA">
              <w:rPr>
                <w:rFonts w:hint="eastAsia"/>
              </w:rPr>
              <w:t>加盖制造商公章</w:t>
            </w:r>
            <w:r>
              <w:rPr>
                <w:rFonts w:hint="eastAsia"/>
              </w:rPr>
              <w:t>；</w:t>
            </w:r>
          </w:p>
          <w:p w14:paraId="5B967913" w14:textId="77777777" w:rsidR="00D73BDA" w:rsidRDefault="005949D8" w:rsidP="00111D37"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投标人须投保</w:t>
            </w:r>
            <w:r w:rsidRPr="008A7533">
              <w:rPr>
                <w:rFonts w:hint="eastAsia"/>
              </w:rPr>
              <w:t>产品责任险。</w:t>
            </w:r>
          </w:p>
        </w:tc>
        <w:tc>
          <w:tcPr>
            <w:tcW w:w="1220" w:type="dxa"/>
            <w:vAlign w:val="center"/>
          </w:tcPr>
          <w:p w14:paraId="36AFBFA5" w14:textId="77777777" w:rsidR="00D73BDA" w:rsidRDefault="00D73BDA" w:rsidP="005D3E6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38" w:type="dxa"/>
            <w:vAlign w:val="center"/>
          </w:tcPr>
          <w:p w14:paraId="0F57EC72" w14:textId="77777777" w:rsidR="00D73BDA" w:rsidRDefault="00D73BDA" w:rsidP="005D3E6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38" w:type="dxa"/>
            <w:vAlign w:val="center"/>
          </w:tcPr>
          <w:p w14:paraId="3B167A2D" w14:textId="77777777" w:rsidR="00D73BDA" w:rsidRDefault="00D73BDA" w:rsidP="00111D37"/>
        </w:tc>
      </w:tr>
      <w:tr w:rsidR="00D73BDA" w14:paraId="208B0E3A" w14:textId="77777777" w:rsidTr="00990F1E">
        <w:tc>
          <w:tcPr>
            <w:tcW w:w="675" w:type="dxa"/>
            <w:vAlign w:val="center"/>
          </w:tcPr>
          <w:p w14:paraId="5B661186" w14:textId="77777777" w:rsidR="00D73BDA" w:rsidRDefault="00D73BDA" w:rsidP="00990F1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14:paraId="75BB270E" w14:textId="203A578E" w:rsidR="00D73BDA" w:rsidRDefault="00D73BDA" w:rsidP="004362D6">
            <w:pPr>
              <w:jc w:val="center"/>
            </w:pPr>
            <w:r>
              <w:rPr>
                <w:rFonts w:hint="eastAsia"/>
              </w:rPr>
              <w:t>史密斯机</w:t>
            </w:r>
          </w:p>
        </w:tc>
        <w:tc>
          <w:tcPr>
            <w:tcW w:w="2835" w:type="dxa"/>
            <w:vAlign w:val="center"/>
          </w:tcPr>
          <w:p w14:paraId="27D63B13" w14:textId="77777777" w:rsidR="00D81F04" w:rsidRPr="00D81F04" w:rsidRDefault="00D81F04" w:rsidP="00D81F04">
            <w:r w:rsidRPr="00D81F04">
              <w:rPr>
                <w:rFonts w:hint="eastAsia"/>
              </w:rPr>
              <w:t>1.</w:t>
            </w:r>
            <w:r w:rsidRPr="00D81F04">
              <w:rPr>
                <w:rFonts w:hint="eastAsia"/>
              </w:rPr>
              <w:t>高强度合金轴承，确保使用中平滑、顺畅、安静；</w:t>
            </w:r>
          </w:p>
          <w:p w14:paraId="60A50C76" w14:textId="793D9B14" w:rsidR="00D81F04" w:rsidRPr="00D81F04" w:rsidRDefault="00D81F04" w:rsidP="00D81F04">
            <w:r w:rsidRPr="00D81F04">
              <w:rPr>
                <w:rFonts w:hint="eastAsia"/>
              </w:rPr>
              <w:t>2.</w:t>
            </w:r>
            <w:r w:rsidRPr="00D81F04">
              <w:rPr>
                <w:rFonts w:hint="eastAsia"/>
              </w:rPr>
              <w:t>采用轴承钢导轨配以高精度直线轴承保证运动流程顺滑；</w:t>
            </w:r>
          </w:p>
          <w:p w14:paraId="36DBEC6D" w14:textId="2156E630" w:rsidR="00D81F04" w:rsidRPr="00D81F04" w:rsidRDefault="00D81F04" w:rsidP="00D81F04">
            <w:r w:rsidRPr="00D81F04">
              <w:rPr>
                <w:rFonts w:hint="eastAsia"/>
              </w:rPr>
              <w:t>3.</w:t>
            </w:r>
            <w:r w:rsidRPr="00D81F04">
              <w:rPr>
                <w:rFonts w:hint="eastAsia"/>
              </w:rPr>
              <w:t>不少于</w:t>
            </w:r>
            <w:r w:rsidRPr="00D81F04">
              <w:rPr>
                <w:rFonts w:hint="eastAsia"/>
              </w:rPr>
              <w:t>15</w:t>
            </w:r>
            <w:r w:rsidRPr="00D81F04">
              <w:rPr>
                <w:rFonts w:hint="eastAsia"/>
              </w:rPr>
              <w:t>组杠铃杆启始高度；</w:t>
            </w:r>
          </w:p>
          <w:p w14:paraId="04096006" w14:textId="0022D188" w:rsidR="00D81F04" w:rsidRDefault="00D81F04" w:rsidP="00D81F04">
            <w:r w:rsidRPr="00D81F04">
              <w:rPr>
                <w:rFonts w:hint="eastAsia"/>
              </w:rPr>
              <w:t>4.</w:t>
            </w:r>
            <w:r>
              <w:rPr>
                <w:rFonts w:hint="eastAsia"/>
              </w:rPr>
              <w:t>总配重不低于</w:t>
            </w:r>
            <w:r>
              <w:rPr>
                <w:rFonts w:hint="eastAsia"/>
              </w:rPr>
              <w:t>100kg</w:t>
            </w:r>
            <w:r>
              <w:rPr>
                <w:rFonts w:hint="eastAsia"/>
              </w:rPr>
              <w:t>杠铃片，其中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20kg</w:t>
            </w: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  <w:p w14:paraId="76B58079" w14:textId="697ACA48" w:rsidR="00D81F04" w:rsidRDefault="00D81F04" w:rsidP="00D81F04">
            <w:r w:rsidRPr="008A7533">
              <w:rPr>
                <w:rFonts w:hint="eastAsia"/>
              </w:rPr>
              <w:t>#</w:t>
            </w:r>
            <w:r w:rsidR="00B31DBA" w:rsidRPr="008A7533">
              <w:rPr>
                <w:rFonts w:hint="eastAsia"/>
              </w:rPr>
              <w:t>提供国家体育用品质量监督检验中心出具的</w:t>
            </w:r>
            <w:r w:rsidR="00B31DBA">
              <w:rPr>
                <w:rFonts w:hint="eastAsia"/>
              </w:rPr>
              <w:t>合格</w:t>
            </w:r>
            <w:r w:rsidR="00B31DBA" w:rsidRPr="008A7533">
              <w:rPr>
                <w:rFonts w:hint="eastAsia"/>
              </w:rPr>
              <w:t>证明</w:t>
            </w:r>
            <w:r w:rsidR="00B31DBA">
              <w:rPr>
                <w:rFonts w:hint="eastAsia"/>
              </w:rPr>
              <w:t>加盖制造商公章</w:t>
            </w:r>
            <w:r>
              <w:rPr>
                <w:rFonts w:hint="eastAsia"/>
              </w:rPr>
              <w:t>；</w:t>
            </w:r>
          </w:p>
          <w:p w14:paraId="2C0E87F0" w14:textId="77777777" w:rsidR="00D73BDA" w:rsidRPr="00D81F04" w:rsidRDefault="00D81F04" w:rsidP="00D81F04"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投标人须投保</w:t>
            </w:r>
            <w:r w:rsidRPr="008A7533">
              <w:rPr>
                <w:rFonts w:hint="eastAsia"/>
              </w:rPr>
              <w:t>产品责任险。</w:t>
            </w:r>
          </w:p>
        </w:tc>
        <w:tc>
          <w:tcPr>
            <w:tcW w:w="1220" w:type="dxa"/>
            <w:vAlign w:val="center"/>
          </w:tcPr>
          <w:p w14:paraId="4481BDE8" w14:textId="77777777" w:rsidR="00D73BDA" w:rsidRDefault="00D73BDA" w:rsidP="005D3E6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38" w:type="dxa"/>
            <w:vAlign w:val="center"/>
          </w:tcPr>
          <w:p w14:paraId="405F3E34" w14:textId="77777777" w:rsidR="00D73BDA" w:rsidRDefault="00D73BDA" w:rsidP="005D3E6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38" w:type="dxa"/>
            <w:vAlign w:val="center"/>
          </w:tcPr>
          <w:p w14:paraId="20E23153" w14:textId="77777777" w:rsidR="00D73BDA" w:rsidRDefault="00D73BDA" w:rsidP="00111D37"/>
        </w:tc>
      </w:tr>
      <w:tr w:rsidR="00D73BDA" w14:paraId="0CD9293B" w14:textId="77777777" w:rsidTr="00990F1E">
        <w:tc>
          <w:tcPr>
            <w:tcW w:w="675" w:type="dxa"/>
            <w:vAlign w:val="center"/>
          </w:tcPr>
          <w:p w14:paraId="11AD8F14" w14:textId="77777777" w:rsidR="00D73BDA" w:rsidRDefault="00D73BDA" w:rsidP="00990F1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vAlign w:val="center"/>
          </w:tcPr>
          <w:p w14:paraId="7C5476D6" w14:textId="1B58891A" w:rsidR="00D73BDA" w:rsidRDefault="00EF78D0" w:rsidP="004362D6">
            <w:pPr>
              <w:ind w:firstLineChars="50" w:firstLine="105"/>
              <w:jc w:val="center"/>
            </w:pPr>
            <w:r>
              <w:rPr>
                <w:rFonts w:hint="eastAsia"/>
              </w:rPr>
              <w:t>深蹲架</w:t>
            </w:r>
          </w:p>
        </w:tc>
        <w:tc>
          <w:tcPr>
            <w:tcW w:w="2835" w:type="dxa"/>
            <w:vAlign w:val="center"/>
          </w:tcPr>
          <w:p w14:paraId="4F5FD7E4" w14:textId="77777777" w:rsidR="00E96CBC" w:rsidRPr="008A7533" w:rsidRDefault="00E96CBC" w:rsidP="00E96CBC">
            <w:r w:rsidRPr="008A7533">
              <w:rPr>
                <w:rFonts w:hint="eastAsia"/>
              </w:rPr>
              <w:t>1.</w:t>
            </w:r>
            <w:r w:rsidRPr="008A7533">
              <w:rPr>
                <w:rFonts w:hint="eastAsia"/>
              </w:rPr>
              <w:t>主框架采用不小于</w:t>
            </w:r>
            <w:r>
              <w:rPr>
                <w:rFonts w:hint="eastAsia"/>
              </w:rPr>
              <w:t xml:space="preserve"> </w:t>
            </w:r>
            <w:r w:rsidRPr="008A7533">
              <w:t>50*100mm</w:t>
            </w:r>
            <w:r w:rsidRPr="008A7533">
              <w:rPr>
                <w:rFonts w:hint="eastAsia"/>
              </w:rPr>
              <w:t>平椭圆管钢材</w:t>
            </w:r>
            <w:r w:rsidRPr="008A7533">
              <w:t>,</w:t>
            </w:r>
            <w:r w:rsidRPr="008A7533">
              <w:rPr>
                <w:rFonts w:hint="eastAsia"/>
              </w:rPr>
              <w:t>主体管材厚度不小于</w:t>
            </w:r>
            <w:r w:rsidRPr="008A7533">
              <w:t>2.75mm</w:t>
            </w:r>
          </w:p>
          <w:p w14:paraId="2AEA3240" w14:textId="77777777" w:rsidR="00E96CBC" w:rsidRDefault="00E96CBC" w:rsidP="00E96CBC">
            <w:pPr>
              <w:ind w:left="105" w:hangingChars="50" w:hanging="105"/>
            </w:pPr>
            <w:r>
              <w:rPr>
                <w:rFonts w:hint="eastAsia"/>
              </w:rPr>
              <w:lastRenderedPageBreak/>
              <w:t>2.</w:t>
            </w:r>
            <w:r w:rsidRPr="008A7533">
              <w:rPr>
                <w:rFonts w:hint="eastAsia"/>
              </w:rPr>
              <w:t>手把采用热橡胶复合手把，防汗水和耐磨</w:t>
            </w:r>
          </w:p>
          <w:p w14:paraId="759694B8" w14:textId="77777777" w:rsidR="00E96CBC" w:rsidRPr="00ED610C" w:rsidRDefault="00E96CBC" w:rsidP="00E96CBC">
            <w:pPr>
              <w:ind w:left="105" w:hangingChars="50" w:hanging="105"/>
              <w:rPr>
                <w:bCs/>
              </w:rPr>
            </w:pPr>
            <w:r>
              <w:rPr>
                <w:rFonts w:hint="eastAsia"/>
              </w:rPr>
              <w:t>3.</w:t>
            </w:r>
            <w:r w:rsidRPr="00ED610C">
              <w:rPr>
                <w:rFonts w:hint="eastAsia"/>
                <w:bCs/>
              </w:rPr>
              <w:t>器械本身带有闲置杠铃片放置挂杆；</w:t>
            </w:r>
          </w:p>
          <w:p w14:paraId="2CD43E06" w14:textId="77777777" w:rsidR="00E96CBC" w:rsidRPr="00077907" w:rsidRDefault="00E96CBC" w:rsidP="00E96CBC">
            <w:pPr>
              <w:ind w:left="105" w:hangingChars="50" w:hanging="105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 w:rsidRPr="00077907">
              <w:rPr>
                <w:rFonts w:hint="eastAsia"/>
                <w:bCs/>
              </w:rPr>
              <w:t>.</w:t>
            </w:r>
            <w:r w:rsidRPr="00077907">
              <w:rPr>
                <w:rFonts w:hint="eastAsia"/>
                <w:bCs/>
              </w:rPr>
              <w:t>轴承：电机级高精度滚珠轴承滑轮，运行顺滑、防锈蚀；</w:t>
            </w:r>
          </w:p>
          <w:p w14:paraId="655C244D" w14:textId="77777777" w:rsidR="00D73BDA" w:rsidRDefault="00E96CBC" w:rsidP="00111D37">
            <w:r>
              <w:rPr>
                <w:rFonts w:hint="eastAsia"/>
              </w:rPr>
              <w:t>5.</w:t>
            </w:r>
            <w:r w:rsidR="00D73BDA" w:rsidRPr="000F4756">
              <w:rPr>
                <w:rFonts w:hint="eastAsia"/>
              </w:rPr>
              <w:t>配重含</w:t>
            </w:r>
            <w:r w:rsidR="00D73BDA" w:rsidRPr="000F4756">
              <w:rPr>
                <w:rFonts w:hint="eastAsia"/>
              </w:rPr>
              <w:t>2.2</w:t>
            </w:r>
            <w:r w:rsidR="00D73BDA" w:rsidRPr="000F4756">
              <w:rPr>
                <w:rFonts w:hint="eastAsia"/>
              </w:rPr>
              <w:t>米杠铃杆</w:t>
            </w:r>
          </w:p>
          <w:p w14:paraId="1AE979B0" w14:textId="28DE1BC0" w:rsidR="00D779DA" w:rsidRDefault="00D779DA" w:rsidP="00D779DA">
            <w:r w:rsidRPr="008A7533">
              <w:rPr>
                <w:rFonts w:hint="eastAsia"/>
              </w:rPr>
              <w:t>#</w:t>
            </w:r>
            <w:r w:rsidR="00B31DBA" w:rsidRPr="008A7533">
              <w:rPr>
                <w:rFonts w:hint="eastAsia"/>
              </w:rPr>
              <w:t>提供国家体育用品质量监督检验中心出具的</w:t>
            </w:r>
            <w:r w:rsidR="00B31DBA">
              <w:rPr>
                <w:rFonts w:hint="eastAsia"/>
              </w:rPr>
              <w:t>合格</w:t>
            </w:r>
            <w:r w:rsidR="00B31DBA" w:rsidRPr="008A7533">
              <w:rPr>
                <w:rFonts w:hint="eastAsia"/>
              </w:rPr>
              <w:t>证明</w:t>
            </w:r>
            <w:r w:rsidR="00B31DBA">
              <w:rPr>
                <w:rFonts w:hint="eastAsia"/>
              </w:rPr>
              <w:t>加盖制造商公章</w:t>
            </w:r>
            <w:bookmarkStart w:id="0" w:name="_GoBack"/>
            <w:bookmarkEnd w:id="0"/>
            <w:r>
              <w:rPr>
                <w:rFonts w:hint="eastAsia"/>
              </w:rPr>
              <w:t>；</w:t>
            </w:r>
          </w:p>
          <w:p w14:paraId="09EE1501" w14:textId="77777777" w:rsidR="00D779DA" w:rsidRDefault="00D779DA" w:rsidP="00D779DA"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投标人须投保</w:t>
            </w:r>
            <w:r w:rsidRPr="008A7533">
              <w:rPr>
                <w:rFonts w:hint="eastAsia"/>
              </w:rPr>
              <w:t>产品责任险。</w:t>
            </w:r>
          </w:p>
        </w:tc>
        <w:tc>
          <w:tcPr>
            <w:tcW w:w="1220" w:type="dxa"/>
            <w:vAlign w:val="center"/>
          </w:tcPr>
          <w:p w14:paraId="0DA88675" w14:textId="77777777" w:rsidR="00D73BDA" w:rsidRDefault="00D73BDA" w:rsidP="005D3E64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538" w:type="dxa"/>
            <w:vAlign w:val="center"/>
          </w:tcPr>
          <w:p w14:paraId="153AE7BC" w14:textId="77777777" w:rsidR="00D73BDA" w:rsidRDefault="00D73BDA" w:rsidP="005D3E6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38" w:type="dxa"/>
            <w:vAlign w:val="center"/>
          </w:tcPr>
          <w:p w14:paraId="0FD8D7BD" w14:textId="77777777" w:rsidR="00D73BDA" w:rsidRDefault="00D73BDA" w:rsidP="00111D37"/>
        </w:tc>
      </w:tr>
      <w:tr w:rsidR="00D73BDA" w14:paraId="64EDCA63" w14:textId="77777777" w:rsidTr="00990F1E">
        <w:tc>
          <w:tcPr>
            <w:tcW w:w="675" w:type="dxa"/>
            <w:vAlign w:val="center"/>
          </w:tcPr>
          <w:p w14:paraId="020F7F6C" w14:textId="77777777" w:rsidR="00D73BDA" w:rsidRDefault="00D73BDA" w:rsidP="00990F1E">
            <w:pPr>
              <w:jc w:val="center"/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1418" w:type="dxa"/>
            <w:vAlign w:val="center"/>
          </w:tcPr>
          <w:p w14:paraId="2798148C" w14:textId="2AF86D2D" w:rsidR="00D73BDA" w:rsidRDefault="009D341E" w:rsidP="004362D6">
            <w:pPr>
              <w:ind w:left="105" w:hangingChars="50" w:hanging="105"/>
              <w:jc w:val="center"/>
            </w:pPr>
            <w:r w:rsidRPr="00D902D2">
              <w:rPr>
                <w:rFonts w:hint="eastAsia"/>
              </w:rPr>
              <w:t>哑铃练习椅</w:t>
            </w:r>
          </w:p>
        </w:tc>
        <w:tc>
          <w:tcPr>
            <w:tcW w:w="2835" w:type="dxa"/>
            <w:vAlign w:val="center"/>
          </w:tcPr>
          <w:p w14:paraId="10590F30" w14:textId="77777777" w:rsidR="00EB17C0" w:rsidRPr="008A7533" w:rsidRDefault="00EB17C0" w:rsidP="00EB17C0">
            <w:r w:rsidRPr="008A7533">
              <w:rPr>
                <w:rFonts w:hint="eastAsia"/>
              </w:rPr>
              <w:t>1.</w:t>
            </w:r>
            <w:r w:rsidRPr="008A7533">
              <w:rPr>
                <w:rFonts w:hint="eastAsia"/>
              </w:rPr>
              <w:t>主框架采用不小于</w:t>
            </w:r>
            <w:r>
              <w:rPr>
                <w:rFonts w:hint="eastAsia"/>
              </w:rPr>
              <w:t xml:space="preserve"> </w:t>
            </w:r>
            <w:r w:rsidRPr="008A7533">
              <w:t>50*100mm</w:t>
            </w:r>
            <w:r w:rsidRPr="008A7533">
              <w:rPr>
                <w:rFonts w:hint="eastAsia"/>
              </w:rPr>
              <w:t>平椭圆管钢材</w:t>
            </w:r>
            <w:r w:rsidRPr="008A7533">
              <w:t>,</w:t>
            </w:r>
            <w:r w:rsidRPr="008A7533">
              <w:rPr>
                <w:rFonts w:hint="eastAsia"/>
              </w:rPr>
              <w:t>主体管材厚度不小于</w:t>
            </w:r>
            <w:r w:rsidRPr="008A7533">
              <w:t>2.75mm</w:t>
            </w:r>
          </w:p>
          <w:p w14:paraId="17811F95" w14:textId="77777777" w:rsidR="00D73BDA" w:rsidRDefault="00EB17C0" w:rsidP="004362D6">
            <w:pPr>
              <w:ind w:left="105" w:hangingChars="50" w:hanging="105"/>
              <w:rPr>
                <w:bCs/>
              </w:rPr>
            </w:pPr>
            <w:r>
              <w:rPr>
                <w:rFonts w:hint="eastAsia"/>
              </w:rPr>
              <w:t>2.</w:t>
            </w:r>
            <w:r w:rsidRPr="00077907">
              <w:rPr>
                <w:rFonts w:hint="eastAsia"/>
                <w:bCs/>
              </w:rPr>
              <w:t>轴承：电机级高精度滚珠轴承滑轮，运行顺滑、防锈蚀；</w:t>
            </w:r>
          </w:p>
          <w:p w14:paraId="2E16089A" w14:textId="314F2A73" w:rsidR="004362D6" w:rsidRPr="007875BB" w:rsidRDefault="004362D6" w:rsidP="004362D6">
            <w:pPr>
              <w:ind w:left="105" w:hangingChars="50" w:hanging="105"/>
              <w:rPr>
                <w:bCs/>
              </w:rPr>
            </w:pPr>
            <w:r>
              <w:rPr>
                <w:rFonts w:hint="eastAsia"/>
                <w:bCs/>
              </w:rPr>
              <w:t>3.</w:t>
            </w:r>
            <w:r>
              <w:rPr>
                <w:rFonts w:hint="eastAsia"/>
                <w:bCs/>
              </w:rPr>
              <w:t>靠背角度可调</w:t>
            </w:r>
            <w:r>
              <w:rPr>
                <w:rFonts w:hint="eastAsia"/>
                <w:bCs/>
              </w:rPr>
              <w:t>0-75</w:t>
            </w:r>
            <w:r>
              <w:rPr>
                <w:rFonts w:hint="eastAsia"/>
                <w:bCs/>
              </w:rPr>
              <w:t>度。</w:t>
            </w:r>
          </w:p>
        </w:tc>
        <w:tc>
          <w:tcPr>
            <w:tcW w:w="1220" w:type="dxa"/>
            <w:vAlign w:val="center"/>
          </w:tcPr>
          <w:p w14:paraId="1E54C1C8" w14:textId="77777777" w:rsidR="00D73BDA" w:rsidRDefault="00D73BDA" w:rsidP="005D3E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8" w:type="dxa"/>
            <w:vAlign w:val="center"/>
          </w:tcPr>
          <w:p w14:paraId="349AD439" w14:textId="77777777" w:rsidR="00D73BDA" w:rsidRDefault="00D73BDA" w:rsidP="005D3E64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538" w:type="dxa"/>
            <w:vAlign w:val="center"/>
          </w:tcPr>
          <w:p w14:paraId="32CC5BE2" w14:textId="77777777" w:rsidR="00D73BDA" w:rsidRDefault="00D73BDA" w:rsidP="00111D37"/>
        </w:tc>
      </w:tr>
      <w:tr w:rsidR="00D73BDA" w14:paraId="4436D4E5" w14:textId="77777777" w:rsidTr="00990F1E">
        <w:tc>
          <w:tcPr>
            <w:tcW w:w="675" w:type="dxa"/>
            <w:vAlign w:val="center"/>
          </w:tcPr>
          <w:p w14:paraId="117A1747" w14:textId="77777777" w:rsidR="00D73BDA" w:rsidRDefault="00D73BDA" w:rsidP="00990F1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vAlign w:val="center"/>
          </w:tcPr>
          <w:p w14:paraId="13DBB412" w14:textId="77777777" w:rsidR="00D73BDA" w:rsidRDefault="00D73BDA" w:rsidP="004362D6">
            <w:pPr>
              <w:jc w:val="center"/>
            </w:pPr>
            <w:r>
              <w:rPr>
                <w:rFonts w:hint="eastAsia"/>
              </w:rPr>
              <w:t>推肩椅</w:t>
            </w:r>
          </w:p>
        </w:tc>
        <w:tc>
          <w:tcPr>
            <w:tcW w:w="2835" w:type="dxa"/>
            <w:vAlign w:val="center"/>
          </w:tcPr>
          <w:p w14:paraId="5105636D" w14:textId="6C1AB167" w:rsidR="00D73BDA" w:rsidRPr="007875BB" w:rsidRDefault="007875BB" w:rsidP="004362D6">
            <w:r w:rsidRPr="008A7533">
              <w:rPr>
                <w:rFonts w:hint="eastAsia"/>
              </w:rPr>
              <w:t>1.</w:t>
            </w:r>
            <w:r w:rsidRPr="008A7533">
              <w:rPr>
                <w:rFonts w:hint="eastAsia"/>
              </w:rPr>
              <w:t>主框架采用不小于</w:t>
            </w:r>
            <w:r>
              <w:rPr>
                <w:rFonts w:hint="eastAsia"/>
              </w:rPr>
              <w:t xml:space="preserve"> </w:t>
            </w:r>
            <w:r w:rsidRPr="008A7533">
              <w:t>50*100mm</w:t>
            </w:r>
            <w:r w:rsidRPr="008A7533">
              <w:rPr>
                <w:rFonts w:hint="eastAsia"/>
              </w:rPr>
              <w:t>平椭圆管钢材</w:t>
            </w:r>
            <w:r w:rsidRPr="008A7533">
              <w:t>,</w:t>
            </w:r>
            <w:r w:rsidRPr="008A7533">
              <w:rPr>
                <w:rFonts w:hint="eastAsia"/>
              </w:rPr>
              <w:t>主体管材厚度不小于</w:t>
            </w:r>
            <w:r w:rsidRPr="008A7533">
              <w:t>2.75mm</w:t>
            </w:r>
          </w:p>
        </w:tc>
        <w:tc>
          <w:tcPr>
            <w:tcW w:w="1220" w:type="dxa"/>
            <w:vAlign w:val="center"/>
          </w:tcPr>
          <w:p w14:paraId="56C423E3" w14:textId="77777777" w:rsidR="00D73BDA" w:rsidRDefault="00D73BDA" w:rsidP="005D3E6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38" w:type="dxa"/>
            <w:vAlign w:val="center"/>
          </w:tcPr>
          <w:p w14:paraId="3DA1ACC2" w14:textId="77777777" w:rsidR="00D73BDA" w:rsidRDefault="00D73BDA" w:rsidP="005D3E64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538" w:type="dxa"/>
            <w:vAlign w:val="center"/>
          </w:tcPr>
          <w:p w14:paraId="7E6D5A86" w14:textId="77777777" w:rsidR="00D73BDA" w:rsidRDefault="00D73BDA" w:rsidP="00111D37"/>
        </w:tc>
      </w:tr>
      <w:tr w:rsidR="00D73BDA" w14:paraId="6C71C986" w14:textId="77777777" w:rsidTr="00990F1E">
        <w:tc>
          <w:tcPr>
            <w:tcW w:w="675" w:type="dxa"/>
            <w:vAlign w:val="center"/>
          </w:tcPr>
          <w:p w14:paraId="069225BE" w14:textId="77777777" w:rsidR="00D73BDA" w:rsidRDefault="00D73BDA" w:rsidP="00990F1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8" w:type="dxa"/>
            <w:vAlign w:val="center"/>
          </w:tcPr>
          <w:p w14:paraId="2FBEA79E" w14:textId="77777777" w:rsidR="00D73BDA" w:rsidRDefault="00D73BDA" w:rsidP="004362D6">
            <w:pPr>
              <w:jc w:val="center"/>
            </w:pPr>
            <w:r w:rsidRPr="000F4756">
              <w:rPr>
                <w:rFonts w:hint="eastAsia"/>
              </w:rPr>
              <w:t>哑铃架</w:t>
            </w:r>
          </w:p>
        </w:tc>
        <w:tc>
          <w:tcPr>
            <w:tcW w:w="2835" w:type="dxa"/>
            <w:vAlign w:val="center"/>
          </w:tcPr>
          <w:p w14:paraId="403117B7" w14:textId="5714B49A" w:rsidR="00D73BDA" w:rsidRDefault="004362D6" w:rsidP="00111D37">
            <w:r>
              <w:rPr>
                <w:rFonts w:hint="eastAsia"/>
              </w:rPr>
              <w:t>1.</w:t>
            </w:r>
            <w:r w:rsidR="00D73BDA">
              <w:rPr>
                <w:rFonts w:hint="eastAsia"/>
              </w:rPr>
              <w:t>采用优质钢材</w:t>
            </w:r>
          </w:p>
          <w:p w14:paraId="36678D9D" w14:textId="50615F45" w:rsidR="00D73BDA" w:rsidRDefault="004362D6" w:rsidP="00111D37">
            <w:r>
              <w:rPr>
                <w:rFonts w:hint="eastAsia"/>
              </w:rPr>
              <w:t>2.</w:t>
            </w:r>
            <w:r w:rsidR="00D73BDA">
              <w:rPr>
                <w:rFonts w:hint="eastAsia"/>
              </w:rPr>
              <w:t>可放置</w:t>
            </w:r>
            <w:r w:rsidR="00D73BDA">
              <w:rPr>
                <w:rFonts w:hint="eastAsia"/>
              </w:rPr>
              <w:t>10</w:t>
            </w:r>
            <w:r w:rsidR="00D73BDA">
              <w:rPr>
                <w:rFonts w:hint="eastAsia"/>
              </w:rPr>
              <w:t>对哑铃</w:t>
            </w:r>
          </w:p>
          <w:p w14:paraId="3DB09A79" w14:textId="4290C66A" w:rsidR="00D73BDA" w:rsidRDefault="004362D6" w:rsidP="00111D37">
            <w:r>
              <w:rPr>
                <w:rFonts w:hint="eastAsia"/>
              </w:rPr>
              <w:t>3.</w:t>
            </w:r>
            <w:r w:rsidR="00D73BDA">
              <w:rPr>
                <w:rFonts w:hint="eastAsia"/>
              </w:rPr>
              <w:t>含</w:t>
            </w:r>
            <w:r w:rsidR="00D73BDA">
              <w:rPr>
                <w:rFonts w:hint="eastAsia"/>
              </w:rPr>
              <w:t>5</w:t>
            </w:r>
            <w:r w:rsidR="00D73BDA">
              <w:rPr>
                <w:rFonts w:hint="eastAsia"/>
              </w:rPr>
              <w:t>、</w:t>
            </w:r>
            <w:r w:rsidR="00D73BDA">
              <w:rPr>
                <w:rFonts w:hint="eastAsia"/>
              </w:rPr>
              <w:t>10</w:t>
            </w:r>
            <w:r w:rsidR="00D73BDA">
              <w:rPr>
                <w:rFonts w:hint="eastAsia"/>
              </w:rPr>
              <w:t>、</w:t>
            </w:r>
            <w:r w:rsidR="00D73BDA">
              <w:rPr>
                <w:rFonts w:hint="eastAsia"/>
              </w:rPr>
              <w:t>15</w:t>
            </w:r>
            <w:r w:rsidR="00D73BDA">
              <w:rPr>
                <w:rFonts w:hint="eastAsia"/>
              </w:rPr>
              <w:t>、</w:t>
            </w:r>
            <w:r w:rsidR="00D73BDA">
              <w:rPr>
                <w:rFonts w:hint="eastAsia"/>
              </w:rPr>
              <w:t>20</w:t>
            </w:r>
            <w:r w:rsidR="00D73BDA">
              <w:rPr>
                <w:rFonts w:hint="eastAsia"/>
              </w:rPr>
              <w:t>、</w:t>
            </w:r>
            <w:r w:rsidR="00D73BDA">
              <w:rPr>
                <w:rFonts w:hint="eastAsia"/>
              </w:rPr>
              <w:t>25</w:t>
            </w:r>
            <w:r w:rsidR="00D73BDA">
              <w:rPr>
                <w:rFonts w:hint="eastAsia"/>
              </w:rPr>
              <w:t>、</w:t>
            </w:r>
            <w:r w:rsidR="00D73BDA">
              <w:rPr>
                <w:rFonts w:hint="eastAsia"/>
              </w:rPr>
              <w:t>30</w:t>
            </w:r>
            <w:r w:rsidR="00D73BDA">
              <w:rPr>
                <w:rFonts w:hint="eastAsia"/>
              </w:rPr>
              <w:t>、</w:t>
            </w:r>
            <w:r w:rsidR="00D73BDA">
              <w:rPr>
                <w:rFonts w:hint="eastAsia"/>
              </w:rPr>
              <w:t>35</w:t>
            </w:r>
            <w:r w:rsidR="00D73BDA">
              <w:rPr>
                <w:rFonts w:hint="eastAsia"/>
              </w:rPr>
              <w:t>、</w:t>
            </w:r>
            <w:r w:rsidR="00D73BDA">
              <w:rPr>
                <w:rFonts w:hint="eastAsia"/>
              </w:rPr>
              <w:t>40</w:t>
            </w:r>
            <w:r w:rsidR="00D73BDA">
              <w:rPr>
                <w:rFonts w:hint="eastAsia"/>
              </w:rPr>
              <w:t>、</w:t>
            </w:r>
            <w:r w:rsidR="00D73BDA">
              <w:rPr>
                <w:rFonts w:hint="eastAsia"/>
              </w:rPr>
              <w:t>45</w:t>
            </w:r>
            <w:r w:rsidR="00D73BDA">
              <w:rPr>
                <w:rFonts w:hint="eastAsia"/>
              </w:rPr>
              <w:t>、</w:t>
            </w:r>
            <w:r w:rsidR="00D73BDA">
              <w:rPr>
                <w:rFonts w:hint="eastAsia"/>
              </w:rPr>
              <w:t>50kg</w:t>
            </w:r>
            <w:r w:rsidR="00D73BDA">
              <w:rPr>
                <w:rFonts w:hint="eastAsia"/>
              </w:rPr>
              <w:t>哑铃各一对</w:t>
            </w:r>
          </w:p>
        </w:tc>
        <w:tc>
          <w:tcPr>
            <w:tcW w:w="1220" w:type="dxa"/>
            <w:vAlign w:val="center"/>
          </w:tcPr>
          <w:p w14:paraId="3B22F703" w14:textId="77777777" w:rsidR="00D73BDA" w:rsidRDefault="00D73BDA" w:rsidP="005D3E6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38" w:type="dxa"/>
            <w:vAlign w:val="center"/>
          </w:tcPr>
          <w:p w14:paraId="476B0CE0" w14:textId="77777777" w:rsidR="00D73BDA" w:rsidRDefault="00D73BDA" w:rsidP="005D3E64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538" w:type="dxa"/>
            <w:vAlign w:val="center"/>
          </w:tcPr>
          <w:p w14:paraId="70D9BE98" w14:textId="77777777" w:rsidR="00D73BDA" w:rsidRDefault="00D73BDA" w:rsidP="00111D37"/>
        </w:tc>
      </w:tr>
      <w:tr w:rsidR="00D73BDA" w14:paraId="58D5489F" w14:textId="77777777" w:rsidTr="00990F1E">
        <w:tc>
          <w:tcPr>
            <w:tcW w:w="675" w:type="dxa"/>
            <w:vAlign w:val="center"/>
          </w:tcPr>
          <w:p w14:paraId="644D00B4" w14:textId="77777777" w:rsidR="00D73BDA" w:rsidRDefault="00D73BDA" w:rsidP="00990F1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8" w:type="dxa"/>
            <w:vAlign w:val="center"/>
          </w:tcPr>
          <w:p w14:paraId="7920F04C" w14:textId="77777777" w:rsidR="00D73BDA" w:rsidRDefault="00D73BDA" w:rsidP="004362D6">
            <w:pPr>
              <w:jc w:val="center"/>
            </w:pPr>
            <w:r>
              <w:rPr>
                <w:rFonts w:hint="eastAsia"/>
              </w:rPr>
              <w:t>杠铃片</w:t>
            </w:r>
          </w:p>
        </w:tc>
        <w:tc>
          <w:tcPr>
            <w:tcW w:w="2835" w:type="dxa"/>
            <w:vAlign w:val="center"/>
          </w:tcPr>
          <w:p w14:paraId="7FAF9DEC" w14:textId="77777777" w:rsidR="00D73BDA" w:rsidRDefault="00D73BDA" w:rsidP="00111D37">
            <w:r w:rsidRPr="000F4756">
              <w:t>2.5kg</w:t>
            </w:r>
          </w:p>
        </w:tc>
        <w:tc>
          <w:tcPr>
            <w:tcW w:w="1220" w:type="dxa"/>
            <w:vAlign w:val="center"/>
          </w:tcPr>
          <w:p w14:paraId="0F4A72EE" w14:textId="77777777" w:rsidR="00D73BDA" w:rsidRDefault="00D73BDA" w:rsidP="005D3E6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38" w:type="dxa"/>
            <w:vAlign w:val="center"/>
          </w:tcPr>
          <w:p w14:paraId="3627C23E" w14:textId="77777777" w:rsidR="00D73BDA" w:rsidRDefault="00D73BDA" w:rsidP="005D3E64">
            <w:pPr>
              <w:jc w:val="center"/>
            </w:pPr>
            <w:r>
              <w:rPr>
                <w:rFonts w:hint="eastAsia"/>
              </w:rPr>
              <w:t>片</w:t>
            </w:r>
          </w:p>
        </w:tc>
        <w:tc>
          <w:tcPr>
            <w:tcW w:w="1538" w:type="dxa"/>
            <w:vAlign w:val="center"/>
          </w:tcPr>
          <w:p w14:paraId="2E539DB1" w14:textId="77777777" w:rsidR="00D73BDA" w:rsidRDefault="00D73BDA" w:rsidP="00111D37"/>
        </w:tc>
      </w:tr>
      <w:tr w:rsidR="00D73BDA" w14:paraId="56802997" w14:textId="77777777" w:rsidTr="00990F1E">
        <w:tc>
          <w:tcPr>
            <w:tcW w:w="9224" w:type="dxa"/>
            <w:gridSpan w:val="6"/>
            <w:vAlign w:val="center"/>
          </w:tcPr>
          <w:p w14:paraId="094FD3E2" w14:textId="77777777" w:rsidR="00D73BDA" w:rsidRDefault="00D73BDA" w:rsidP="004362D6">
            <w:pPr>
              <w:jc w:val="center"/>
            </w:pPr>
            <w:r w:rsidRPr="000F4756">
              <w:rPr>
                <w:rFonts w:hint="eastAsia"/>
              </w:rPr>
              <w:t>注：以上所报各项价格应为包含运费、税费、安装调试费等杂费</w:t>
            </w:r>
          </w:p>
        </w:tc>
      </w:tr>
    </w:tbl>
    <w:p w14:paraId="0DC8714E" w14:textId="77777777" w:rsidR="009A49EF" w:rsidRDefault="009A49EF" w:rsidP="00D240FD">
      <w:pPr>
        <w:jc w:val="right"/>
      </w:pPr>
    </w:p>
    <w:p w14:paraId="5DAF82F1" w14:textId="77777777" w:rsidR="00D240FD" w:rsidRDefault="00D240FD" w:rsidP="00D240FD">
      <w:pPr>
        <w:jc w:val="right"/>
      </w:pPr>
    </w:p>
    <w:p w14:paraId="313F4DF0" w14:textId="77777777" w:rsidR="0025069C" w:rsidRDefault="0025069C" w:rsidP="00D240FD">
      <w:pPr>
        <w:jc w:val="right"/>
      </w:pPr>
    </w:p>
    <w:p w14:paraId="649DC9BA" w14:textId="77777777" w:rsidR="0025069C" w:rsidRDefault="0025069C" w:rsidP="00D240FD">
      <w:pPr>
        <w:jc w:val="right"/>
      </w:pPr>
    </w:p>
    <w:p w14:paraId="1450C0BC" w14:textId="77777777" w:rsidR="0025069C" w:rsidRDefault="0025069C" w:rsidP="00D240FD">
      <w:pPr>
        <w:jc w:val="right"/>
      </w:pPr>
    </w:p>
    <w:sectPr w:rsidR="0025069C" w:rsidSect="00B0697B">
      <w:pgSz w:w="11906" w:h="16838" w:code="9"/>
      <w:pgMar w:top="1134" w:right="1469" w:bottom="1134" w:left="1429" w:header="851" w:footer="1117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99185" w14:textId="77777777" w:rsidR="00D970CA" w:rsidRDefault="00D970CA" w:rsidP="009A49EF">
      <w:r>
        <w:separator/>
      </w:r>
    </w:p>
  </w:endnote>
  <w:endnote w:type="continuationSeparator" w:id="0">
    <w:p w14:paraId="1EC1E458" w14:textId="77777777" w:rsidR="00D970CA" w:rsidRDefault="00D970CA" w:rsidP="009A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EF990" w14:textId="77777777" w:rsidR="00D970CA" w:rsidRDefault="00D970CA" w:rsidP="009A49EF">
      <w:r>
        <w:separator/>
      </w:r>
    </w:p>
  </w:footnote>
  <w:footnote w:type="continuationSeparator" w:id="0">
    <w:p w14:paraId="19022C39" w14:textId="77777777" w:rsidR="00D970CA" w:rsidRDefault="00D970CA" w:rsidP="009A4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6C"/>
    <w:rsid w:val="00015071"/>
    <w:rsid w:val="00016E66"/>
    <w:rsid w:val="00074695"/>
    <w:rsid w:val="00077907"/>
    <w:rsid w:val="00097356"/>
    <w:rsid w:val="000B30EF"/>
    <w:rsid w:val="000D5E5B"/>
    <w:rsid w:val="000D646D"/>
    <w:rsid w:val="000F4756"/>
    <w:rsid w:val="00111D37"/>
    <w:rsid w:val="00142029"/>
    <w:rsid w:val="001505E8"/>
    <w:rsid w:val="00161613"/>
    <w:rsid w:val="00227541"/>
    <w:rsid w:val="0025069C"/>
    <w:rsid w:val="0028136C"/>
    <w:rsid w:val="002D3C1C"/>
    <w:rsid w:val="004362D6"/>
    <w:rsid w:val="004870D9"/>
    <w:rsid w:val="004A3E15"/>
    <w:rsid w:val="00505B49"/>
    <w:rsid w:val="005315A1"/>
    <w:rsid w:val="00544FB9"/>
    <w:rsid w:val="0056155A"/>
    <w:rsid w:val="005949D8"/>
    <w:rsid w:val="005D3E64"/>
    <w:rsid w:val="005E1851"/>
    <w:rsid w:val="006B6F71"/>
    <w:rsid w:val="006D3CD8"/>
    <w:rsid w:val="00717B51"/>
    <w:rsid w:val="007875BB"/>
    <w:rsid w:val="007C48BD"/>
    <w:rsid w:val="007F0DBA"/>
    <w:rsid w:val="00870E4F"/>
    <w:rsid w:val="008A7533"/>
    <w:rsid w:val="008D1DC0"/>
    <w:rsid w:val="008D234F"/>
    <w:rsid w:val="008E09A6"/>
    <w:rsid w:val="00901291"/>
    <w:rsid w:val="00913A21"/>
    <w:rsid w:val="00990F1E"/>
    <w:rsid w:val="009A49EF"/>
    <w:rsid w:val="009D341E"/>
    <w:rsid w:val="009D747E"/>
    <w:rsid w:val="00A30A08"/>
    <w:rsid w:val="00A31147"/>
    <w:rsid w:val="00A55446"/>
    <w:rsid w:val="00A93E4B"/>
    <w:rsid w:val="00AD38E1"/>
    <w:rsid w:val="00AD3BAE"/>
    <w:rsid w:val="00B0697B"/>
    <w:rsid w:val="00B127FC"/>
    <w:rsid w:val="00B242CF"/>
    <w:rsid w:val="00B31DBA"/>
    <w:rsid w:val="00B73C7D"/>
    <w:rsid w:val="00BD5930"/>
    <w:rsid w:val="00C54215"/>
    <w:rsid w:val="00C55E24"/>
    <w:rsid w:val="00CA56AD"/>
    <w:rsid w:val="00CB395D"/>
    <w:rsid w:val="00CE4163"/>
    <w:rsid w:val="00D0760C"/>
    <w:rsid w:val="00D240FD"/>
    <w:rsid w:val="00D41268"/>
    <w:rsid w:val="00D73BDA"/>
    <w:rsid w:val="00D779DA"/>
    <w:rsid w:val="00D81F04"/>
    <w:rsid w:val="00D825BE"/>
    <w:rsid w:val="00D96CB9"/>
    <w:rsid w:val="00D970CA"/>
    <w:rsid w:val="00DF3C86"/>
    <w:rsid w:val="00E0656D"/>
    <w:rsid w:val="00E3262E"/>
    <w:rsid w:val="00E96CBC"/>
    <w:rsid w:val="00EB17C0"/>
    <w:rsid w:val="00ED3D00"/>
    <w:rsid w:val="00ED610C"/>
    <w:rsid w:val="00EF78D0"/>
    <w:rsid w:val="00F076A3"/>
    <w:rsid w:val="00F15713"/>
    <w:rsid w:val="00F424F3"/>
    <w:rsid w:val="00F67F43"/>
    <w:rsid w:val="00F87C49"/>
    <w:rsid w:val="00FD5867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D4A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1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111D3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1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111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315</Words>
  <Characters>1800</Characters>
  <Application>Microsoft Macintosh Word</Application>
  <DocSecurity>0</DocSecurity>
  <Lines>15</Lines>
  <Paragraphs>4</Paragraphs>
  <ScaleCrop>false</ScaleCrop>
  <Company>HaseeComputer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Microsoft Office 用户</cp:lastModifiedBy>
  <cp:revision>80</cp:revision>
  <dcterms:created xsi:type="dcterms:W3CDTF">2019-03-11T09:44:00Z</dcterms:created>
  <dcterms:modified xsi:type="dcterms:W3CDTF">2019-03-14T07:37:00Z</dcterms:modified>
</cp:coreProperties>
</file>